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6BBC500" w14:paraId="519B350B" wp14:textId="131AF630">
      <w:pPr>
        <w:rPr>
          <w:sz w:val="32"/>
          <w:szCs w:val="32"/>
        </w:rPr>
      </w:pPr>
      <w:bookmarkStart w:name="_GoBack" w:id="0"/>
      <w:bookmarkEnd w:id="0"/>
      <w:r w:rsidRPr="46BBC500" w:rsidR="46BBC500">
        <w:rPr>
          <w:sz w:val="28"/>
          <w:szCs w:val="28"/>
        </w:rPr>
        <w:t xml:space="preserve">Tekenaars toetsen: Nederlanders en hun slaven </w:t>
      </w:r>
    </w:p>
    <w:p xmlns:wp14="http://schemas.microsoft.com/office/word/2010/wordml" w:rsidP="46BBC500" w14:paraId="5E8398C3" wp14:textId="33BF9CEA">
      <w:pPr>
        <w:rPr>
          <w:sz w:val="28"/>
          <w:szCs w:val="28"/>
        </w:rPr>
      </w:pPr>
    </w:p>
    <w:p xmlns:wp14="http://schemas.microsoft.com/office/word/2010/wordml" w14:paraId="4C3D9F3C" wp14:textId="69F81CCF">
      <w:r w:rsidR="46BBC500">
        <w:rPr/>
        <w:t>Over de slavernij in Suriname zijn veel geschreven en ongeschreven bronnen uit de tijd van de slavernij. Verreweg de meesten zijn afkomstig van blanken. De slaven hadden niet zoals blanken de mogelijkheid in kranten te schrijven en boeken te publiceren. Om te weten te komen hoe de slaven dachten, zul je dus in de meeste gevallen ‘blanke’ bronnen moeten bestuderen. Als je goed ‘tussen de regels doorleest’, kun je echter heel wat over de slaven te weten komen.</w:t>
      </w:r>
    </w:p>
    <w:p xmlns:wp14="http://schemas.microsoft.com/office/word/2010/wordml" w:rsidP="46BBC500" w14:paraId="58714480" wp14:textId="76D2A707">
      <w:pPr>
        <w:pStyle w:val="Normal"/>
      </w:pPr>
      <w:r w:rsidR="46BBC500">
        <w:rPr/>
        <w:t>Opvallend is het dat lang niet alle blanken in de tijd van de slavernij zich voorstander van de slavernij toonden. En dat onder de slaven verschillend over de slavernij werd gedacht. Veel mensen zien alles graag ‘zwart-wit’. Ga je uitzoeken hoe dingen in elkaar zitten dan merk je vaak dat dat tussen zwart en wit heel veel grijstinten zijn. En dat de inhoud van mensen meer bepalend is dan de kleur van de huid.</w:t>
      </w:r>
    </w:p>
    <w:p xmlns:wp14="http://schemas.microsoft.com/office/word/2010/wordml" w:rsidP="46BBC500" w14:paraId="4218C9CC" wp14:textId="377F768F">
      <w:pPr>
        <w:pStyle w:val="Normal"/>
      </w:pPr>
      <w:r w:rsidR="46BBC500">
        <w:rPr/>
        <w:t xml:space="preserve">Ieder mens is </w:t>
      </w:r>
      <w:r w:rsidR="46BBC500">
        <w:rPr/>
        <w:t>standplaatsgebonden</w:t>
      </w:r>
      <w:r w:rsidR="73E23FA2">
        <w:rPr/>
        <w:t xml:space="preserve"> en </w:t>
      </w:r>
      <w:r w:rsidR="46BBC500">
        <w:rPr/>
        <w:t>bekijkt wat hij meemaakt vanuit zijn eigen achtergrond. Dat geldt voor mensen in het verleden net zoals voor mensen in onze tijd. Je zult bij het bestuderen van de bronnen vaak tegenstrijdige gegevens ontdekken en moeten nagaan welke bron je in welk opzicht meer betrouwbaar vindt dan welke andere bron.</w:t>
      </w:r>
    </w:p>
    <w:p xmlns:wp14="http://schemas.microsoft.com/office/word/2010/wordml" w14:paraId="002D31A9" wp14:textId="5B6B06BF"/>
    <w:p xmlns:wp14="http://schemas.microsoft.com/office/word/2010/wordml" w:rsidP="10368B34" w14:paraId="7B5CAEB5" wp14:textId="710F89D9">
      <w:pPr>
        <w:rPr>
          <w:b w:val="1"/>
          <w:bCs w:val="1"/>
        </w:rPr>
      </w:pPr>
      <w:r w:rsidRPr="4137D705" w:rsidR="20528868">
        <w:rPr>
          <w:b w:val="1"/>
          <w:bCs w:val="1"/>
        </w:rPr>
        <w:t>Opdracht</w:t>
      </w:r>
      <w:r w:rsidRPr="4137D705" w:rsidR="7F7859FB">
        <w:rPr>
          <w:b w:val="1"/>
          <w:bCs w:val="1"/>
        </w:rPr>
        <w:t xml:space="preserve"> 1</w:t>
      </w:r>
    </w:p>
    <w:p w:rsidR="46BBC500" w:rsidP="46BBC500" w:rsidRDefault="46BBC500" w14:paraId="6B2905E5" w14:textId="67473664">
      <w:pPr>
        <w:pStyle w:val="Normal"/>
      </w:pPr>
      <w:r w:rsidR="46BBC500">
        <w:rPr/>
        <w:t>Welke beelden van de slaven en de slavernij in Suriname worden door drie tekenaars uit de tijd van de slavernij gegeven: Stedman, Benoit en Bray.</w:t>
      </w:r>
    </w:p>
    <w:p w:rsidR="46BBC500" w:rsidP="46BBC500" w:rsidRDefault="46BBC500" w14:paraId="67CE032A" w14:textId="7C195BC3">
      <w:pPr>
        <w:pStyle w:val="Normal"/>
      </w:pPr>
      <w:r w:rsidR="1A702426">
        <w:rPr/>
        <w:t xml:space="preserve">Bestudeer </w:t>
      </w:r>
      <w:r w:rsidR="7F7859FB">
        <w:rPr/>
        <w:t>de volgende thema's:</w:t>
      </w:r>
    </w:p>
    <w:p w:rsidR="46BBC500" w:rsidP="46BBC500" w:rsidRDefault="46BBC500" w14:paraId="5B76EB45" w14:textId="32271605">
      <w:pPr>
        <w:pStyle w:val="ListParagraph"/>
        <w:numPr>
          <w:ilvl w:val="0"/>
          <w:numId w:val="1"/>
        </w:numPr>
        <w:rPr>
          <w:sz w:val="22"/>
          <w:szCs w:val="22"/>
        </w:rPr>
      </w:pPr>
      <w:r w:rsidR="46BBC500">
        <w:rPr/>
        <w:t>Zwaarte van het werk</w:t>
      </w:r>
    </w:p>
    <w:p w:rsidR="46BBC500" w:rsidP="46BBC500" w:rsidRDefault="46BBC500" w14:paraId="7ADDF867" w14:textId="17258D47">
      <w:pPr>
        <w:pStyle w:val="ListParagraph"/>
        <w:numPr>
          <w:ilvl w:val="0"/>
          <w:numId w:val="1"/>
        </w:numPr>
        <w:rPr>
          <w:sz w:val="22"/>
          <w:szCs w:val="22"/>
        </w:rPr>
      </w:pPr>
      <w:r w:rsidR="46BBC500">
        <w:rPr/>
        <w:t>Gezinsleven</w:t>
      </w:r>
    </w:p>
    <w:p w:rsidR="46BBC500" w:rsidP="46BBC500" w:rsidRDefault="46BBC500" w14:paraId="124DFA98" w14:textId="502A41A3">
      <w:pPr>
        <w:pStyle w:val="ListParagraph"/>
        <w:numPr>
          <w:ilvl w:val="0"/>
          <w:numId w:val="1"/>
        </w:numPr>
        <w:rPr>
          <w:sz w:val="22"/>
          <w:szCs w:val="22"/>
        </w:rPr>
      </w:pPr>
      <w:r w:rsidR="46BBC500">
        <w:rPr/>
        <w:t>Verzet en aanpassing</w:t>
      </w:r>
    </w:p>
    <w:p w:rsidR="4137D705" w:rsidP="4137D705" w:rsidRDefault="4137D705" w14:paraId="61EB19B3" w14:textId="69422619">
      <w:pPr>
        <w:pStyle w:val="Normal"/>
        <w:rPr>
          <w:sz w:val="22"/>
          <w:szCs w:val="22"/>
        </w:rPr>
      </w:pPr>
    </w:p>
    <w:p w:rsidR="4137D705" w:rsidP="4137D705" w:rsidRDefault="4137D705" w14:paraId="33DF6AD7" w14:textId="344273D5">
      <w:pPr>
        <w:pStyle w:val="Normal"/>
        <w:rPr>
          <w:sz w:val="22"/>
          <w:szCs w:val="22"/>
        </w:rPr>
      </w:pPr>
    </w:p>
    <w:p w:rsidR="46BBC500" w:rsidP="46BBC500" w:rsidRDefault="46BBC500" w14:paraId="321C7773" w14:textId="001079C3">
      <w:pPr>
        <w:pStyle w:val="Normal"/>
        <w:ind w:left="0"/>
      </w:pPr>
    </w:p>
    <w:p w:rsidR="46BBC500" w:rsidP="4137D705" w:rsidRDefault="46BBC500" w14:paraId="4B716067" w14:textId="1A238A5A">
      <w:pPr>
        <w:ind/>
      </w:pPr>
      <w:r>
        <w:br w:type="page"/>
      </w:r>
      <w:r>
        <w:br w:type="page"/>
      </w:r>
      <w:r w:rsidR="46BBC500">
        <w:rPr/>
        <w:t>Zwaarte van het werk</w:t>
      </w:r>
    </w:p>
    <w:tbl>
      <w:tblPr>
        <w:tblStyle w:val="TableGrid"/>
        <w:tblW w:w="0" w:type="auto"/>
        <w:tblLayout w:type="fixed"/>
        <w:tblLook w:val="06A0" w:firstRow="1" w:lastRow="0" w:firstColumn="1" w:lastColumn="0" w:noHBand="1" w:noVBand="1"/>
      </w:tblPr>
      <w:tblGrid>
        <w:gridCol w:w="9015"/>
      </w:tblGrid>
      <w:tr w:rsidR="46BBC500" w:rsidTr="4137D705" w14:paraId="0B780B95">
        <w:tc>
          <w:tcPr>
            <w:tcW w:w="9015" w:type="dxa"/>
            <w:tcMar/>
          </w:tcPr>
          <w:p w:rsidR="46BBC500" w:rsidP="46BBC500" w:rsidRDefault="46BBC500" w14:paraId="55DD4F2D" w14:textId="7D257A57">
            <w:pPr>
              <w:pStyle w:val="Normal"/>
            </w:pPr>
          </w:p>
          <w:p w:rsidR="46BBC500" w:rsidP="46BBC500" w:rsidRDefault="46BBC500" w14:paraId="50FF566A" w14:textId="0B5B8F20">
            <w:pPr>
              <w:pStyle w:val="Normal"/>
            </w:pPr>
          </w:p>
          <w:p w:rsidR="46BBC500" w:rsidP="46BBC500" w:rsidRDefault="46BBC500" w14:paraId="73315E62" w14:textId="7325D01A">
            <w:pPr>
              <w:pStyle w:val="Normal"/>
            </w:pPr>
          </w:p>
          <w:p w:rsidR="46BBC500" w:rsidP="46BBC500" w:rsidRDefault="46BBC500" w14:paraId="2E085E48" w14:textId="2F591EC6">
            <w:pPr>
              <w:pStyle w:val="Normal"/>
            </w:pPr>
          </w:p>
          <w:p w:rsidR="46BBC500" w:rsidP="46BBC500" w:rsidRDefault="46BBC500" w14:paraId="36DBFF95" w14:textId="6F2D75BE">
            <w:pPr>
              <w:pStyle w:val="Normal"/>
            </w:pPr>
          </w:p>
          <w:p w:rsidR="46BBC500" w:rsidP="46BBC500" w:rsidRDefault="46BBC500" w14:paraId="1D2E03FC" w14:textId="40FC7473">
            <w:pPr>
              <w:pStyle w:val="Normal"/>
            </w:pPr>
          </w:p>
          <w:p w:rsidR="46BBC500" w:rsidP="46BBC500" w:rsidRDefault="46BBC500" w14:paraId="0CD40792" w14:textId="3CF2C47F">
            <w:pPr>
              <w:pStyle w:val="Normal"/>
            </w:pPr>
          </w:p>
          <w:p w:rsidR="46BBC500" w:rsidP="46BBC500" w:rsidRDefault="46BBC500" w14:paraId="76625C76" w14:textId="4DB85122">
            <w:pPr>
              <w:pStyle w:val="Normal"/>
            </w:pPr>
          </w:p>
          <w:p w:rsidR="46BBC500" w:rsidP="46BBC500" w:rsidRDefault="46BBC500" w14:paraId="56ECBE64" w14:textId="42DF1366">
            <w:pPr>
              <w:pStyle w:val="Normal"/>
            </w:pPr>
          </w:p>
          <w:p w:rsidR="4137D705" w:rsidP="4137D705" w:rsidRDefault="4137D705" w14:paraId="4978C806" w14:textId="2103787D">
            <w:pPr>
              <w:pStyle w:val="Normal"/>
            </w:pPr>
          </w:p>
          <w:p w:rsidR="4137D705" w:rsidP="4137D705" w:rsidRDefault="4137D705" w14:paraId="56BFC817" w14:textId="54218F57">
            <w:pPr>
              <w:pStyle w:val="Normal"/>
            </w:pPr>
          </w:p>
          <w:p w:rsidR="4137D705" w:rsidP="4137D705" w:rsidRDefault="4137D705" w14:paraId="614A2679" w14:textId="2BBB95B6">
            <w:pPr>
              <w:pStyle w:val="Normal"/>
            </w:pPr>
          </w:p>
          <w:p w:rsidR="4137D705" w:rsidP="4137D705" w:rsidRDefault="4137D705" w14:paraId="64E5A53F" w14:textId="46371D8F">
            <w:pPr>
              <w:pStyle w:val="Normal"/>
            </w:pPr>
          </w:p>
          <w:p w:rsidR="4137D705" w:rsidP="4137D705" w:rsidRDefault="4137D705" w14:paraId="6028F799" w14:textId="659870B7">
            <w:pPr>
              <w:pStyle w:val="Normal"/>
            </w:pPr>
          </w:p>
          <w:p w:rsidR="4137D705" w:rsidP="4137D705" w:rsidRDefault="4137D705" w14:paraId="4F038D3C" w14:textId="25C095B4">
            <w:pPr>
              <w:pStyle w:val="Normal"/>
            </w:pPr>
          </w:p>
          <w:p w:rsidR="4137D705" w:rsidP="4137D705" w:rsidRDefault="4137D705" w14:paraId="0A4E420B" w14:textId="66635661">
            <w:pPr>
              <w:pStyle w:val="Normal"/>
            </w:pPr>
          </w:p>
          <w:p w:rsidR="4137D705" w:rsidP="4137D705" w:rsidRDefault="4137D705" w14:paraId="0D11B86F" w14:textId="335F7DC9">
            <w:pPr>
              <w:pStyle w:val="Normal"/>
            </w:pPr>
          </w:p>
          <w:p w:rsidR="4137D705" w:rsidP="4137D705" w:rsidRDefault="4137D705" w14:paraId="49985D15" w14:textId="4C86E7F4">
            <w:pPr>
              <w:pStyle w:val="Normal"/>
            </w:pPr>
          </w:p>
          <w:p w:rsidR="4137D705" w:rsidP="4137D705" w:rsidRDefault="4137D705" w14:paraId="4395ADC2" w14:textId="7BFDC927">
            <w:pPr>
              <w:pStyle w:val="Normal"/>
            </w:pPr>
          </w:p>
          <w:p w:rsidR="4137D705" w:rsidP="4137D705" w:rsidRDefault="4137D705" w14:paraId="3E49C108" w14:textId="032B11ED">
            <w:pPr>
              <w:pStyle w:val="Normal"/>
            </w:pPr>
          </w:p>
          <w:p w:rsidR="4137D705" w:rsidP="4137D705" w:rsidRDefault="4137D705" w14:paraId="255382A3" w14:textId="706B7C8B">
            <w:pPr>
              <w:pStyle w:val="Normal"/>
            </w:pPr>
          </w:p>
          <w:p w:rsidR="4137D705" w:rsidP="4137D705" w:rsidRDefault="4137D705" w14:paraId="4B08A4D1" w14:textId="129E94EA">
            <w:pPr>
              <w:pStyle w:val="Normal"/>
            </w:pPr>
          </w:p>
          <w:p w:rsidR="4137D705" w:rsidP="4137D705" w:rsidRDefault="4137D705" w14:paraId="705BCAE5" w14:textId="693DBCED">
            <w:pPr>
              <w:pStyle w:val="Normal"/>
            </w:pPr>
          </w:p>
          <w:p w:rsidR="4137D705" w:rsidP="4137D705" w:rsidRDefault="4137D705" w14:paraId="6CAEBD42" w14:textId="3F0DE6C5">
            <w:pPr>
              <w:pStyle w:val="Normal"/>
            </w:pPr>
          </w:p>
          <w:p w:rsidR="4137D705" w:rsidP="4137D705" w:rsidRDefault="4137D705" w14:paraId="07C41FF6" w14:textId="1A878D3B">
            <w:pPr>
              <w:pStyle w:val="Normal"/>
            </w:pPr>
          </w:p>
          <w:p w:rsidR="4137D705" w:rsidP="4137D705" w:rsidRDefault="4137D705" w14:paraId="270509E7" w14:textId="5EBCC35E">
            <w:pPr>
              <w:pStyle w:val="Normal"/>
            </w:pPr>
          </w:p>
          <w:p w:rsidR="4137D705" w:rsidP="4137D705" w:rsidRDefault="4137D705" w14:paraId="13D614E1" w14:textId="1638A1B7">
            <w:pPr>
              <w:pStyle w:val="Normal"/>
            </w:pPr>
          </w:p>
          <w:p w:rsidR="4137D705" w:rsidP="4137D705" w:rsidRDefault="4137D705" w14:paraId="7C0E870B" w14:textId="4796E04F">
            <w:pPr>
              <w:pStyle w:val="Normal"/>
            </w:pPr>
          </w:p>
          <w:p w:rsidR="4137D705" w:rsidP="4137D705" w:rsidRDefault="4137D705" w14:paraId="79F38BC9" w14:textId="0D6C8E3A">
            <w:pPr>
              <w:pStyle w:val="Normal"/>
            </w:pPr>
          </w:p>
          <w:p w:rsidR="4137D705" w:rsidP="4137D705" w:rsidRDefault="4137D705" w14:paraId="5F223C40" w14:textId="6CB0938B">
            <w:pPr>
              <w:pStyle w:val="Normal"/>
            </w:pPr>
          </w:p>
          <w:p w:rsidR="4137D705" w:rsidP="4137D705" w:rsidRDefault="4137D705" w14:paraId="0491513E" w14:textId="40591D92">
            <w:pPr>
              <w:pStyle w:val="Normal"/>
            </w:pPr>
          </w:p>
          <w:p w:rsidR="4137D705" w:rsidP="4137D705" w:rsidRDefault="4137D705" w14:paraId="526579B6" w14:textId="0015DDD9">
            <w:pPr>
              <w:pStyle w:val="Normal"/>
            </w:pPr>
          </w:p>
          <w:p w:rsidR="4137D705" w:rsidP="4137D705" w:rsidRDefault="4137D705" w14:paraId="3E8B8AC6" w14:textId="78447D79">
            <w:pPr>
              <w:pStyle w:val="Normal"/>
            </w:pPr>
          </w:p>
          <w:p w:rsidR="4137D705" w:rsidP="4137D705" w:rsidRDefault="4137D705" w14:paraId="46CF242E" w14:textId="56FB75FB">
            <w:pPr>
              <w:pStyle w:val="Normal"/>
            </w:pPr>
          </w:p>
          <w:p w:rsidR="4137D705" w:rsidP="4137D705" w:rsidRDefault="4137D705" w14:paraId="3A297D06" w14:textId="2D32DBBE">
            <w:pPr>
              <w:pStyle w:val="Normal"/>
            </w:pPr>
          </w:p>
          <w:p w:rsidR="4137D705" w:rsidP="4137D705" w:rsidRDefault="4137D705" w14:paraId="115F44FE" w14:textId="011685C5">
            <w:pPr>
              <w:pStyle w:val="Normal"/>
            </w:pPr>
          </w:p>
          <w:p w:rsidR="4137D705" w:rsidP="4137D705" w:rsidRDefault="4137D705" w14:paraId="7A23DA03" w14:textId="1242A5C9">
            <w:pPr>
              <w:pStyle w:val="Normal"/>
            </w:pPr>
          </w:p>
          <w:p w:rsidR="4137D705" w:rsidP="4137D705" w:rsidRDefault="4137D705" w14:paraId="5120030E" w14:textId="1E8E1876">
            <w:pPr>
              <w:pStyle w:val="Normal"/>
            </w:pPr>
          </w:p>
          <w:p w:rsidR="4137D705" w:rsidP="4137D705" w:rsidRDefault="4137D705" w14:paraId="4140DD8E" w14:textId="26FCB843">
            <w:pPr>
              <w:pStyle w:val="Normal"/>
            </w:pPr>
          </w:p>
          <w:p w:rsidR="4137D705" w:rsidP="4137D705" w:rsidRDefault="4137D705" w14:paraId="57E3DC32" w14:textId="5F2C2E4F">
            <w:pPr>
              <w:pStyle w:val="Normal"/>
            </w:pPr>
          </w:p>
          <w:p w:rsidR="4137D705" w:rsidP="4137D705" w:rsidRDefault="4137D705" w14:paraId="02A672E6" w14:textId="470D8C2F">
            <w:pPr>
              <w:pStyle w:val="Normal"/>
            </w:pPr>
          </w:p>
          <w:p w:rsidR="4137D705" w:rsidP="4137D705" w:rsidRDefault="4137D705" w14:paraId="3BC512C0" w14:textId="32B35059">
            <w:pPr>
              <w:pStyle w:val="Normal"/>
            </w:pPr>
          </w:p>
          <w:p w:rsidR="4137D705" w:rsidP="4137D705" w:rsidRDefault="4137D705" w14:paraId="5BE6C503" w14:textId="033489DB">
            <w:pPr>
              <w:pStyle w:val="Normal"/>
            </w:pPr>
          </w:p>
          <w:p w:rsidR="4137D705" w:rsidP="4137D705" w:rsidRDefault="4137D705" w14:paraId="22A04BF6" w14:textId="45073152">
            <w:pPr>
              <w:pStyle w:val="Normal"/>
            </w:pPr>
          </w:p>
          <w:p w:rsidR="4137D705" w:rsidP="4137D705" w:rsidRDefault="4137D705" w14:paraId="4B59B056" w14:textId="3C6B5F56">
            <w:pPr>
              <w:pStyle w:val="Normal"/>
            </w:pPr>
          </w:p>
          <w:p w:rsidR="46BBC500" w:rsidP="46BBC500" w:rsidRDefault="46BBC500" w14:paraId="041B6AB9" w14:textId="26C0D7A7">
            <w:pPr>
              <w:pStyle w:val="Normal"/>
            </w:pPr>
          </w:p>
        </w:tc>
      </w:tr>
    </w:tbl>
    <w:p w:rsidR="4137D705" w:rsidRDefault="4137D705" w14:paraId="752749E3" w14:textId="47967018">
      <w:r>
        <w:br w:type="page"/>
      </w:r>
    </w:p>
    <w:p w:rsidR="46BBC500" w:rsidP="46BBC500" w:rsidRDefault="46BBC500" w14:paraId="30DA2DEF" w14:textId="17258D47">
      <w:pPr>
        <w:pStyle w:val="Normal"/>
        <w:ind w:left="0"/>
      </w:pPr>
      <w:r w:rsidR="46BBC500">
        <w:rPr/>
        <w:t>Gezinsleven</w:t>
      </w:r>
    </w:p>
    <w:tbl>
      <w:tblPr>
        <w:tblStyle w:val="TableGrid"/>
        <w:tblW w:w="0" w:type="auto"/>
        <w:tblLayout w:type="fixed"/>
        <w:tblLook w:val="06A0" w:firstRow="1" w:lastRow="0" w:firstColumn="1" w:lastColumn="0" w:noHBand="1" w:noVBand="1"/>
      </w:tblPr>
      <w:tblGrid>
        <w:gridCol w:w="9015"/>
      </w:tblGrid>
      <w:tr w:rsidR="46BBC500" w:rsidTr="4137D705" w14:paraId="77442E12">
        <w:tc>
          <w:tcPr>
            <w:tcW w:w="9015" w:type="dxa"/>
            <w:tcMar/>
          </w:tcPr>
          <w:p w:rsidR="46BBC500" w:rsidP="46BBC500" w:rsidRDefault="46BBC500" w14:paraId="1D21F551" w14:textId="0087F6FC">
            <w:pPr>
              <w:pStyle w:val="Normal"/>
            </w:pPr>
          </w:p>
          <w:p w:rsidR="46BBC500" w:rsidP="46BBC500" w:rsidRDefault="46BBC500" w14:paraId="7AA98EB9" w14:textId="0AA3D166">
            <w:pPr>
              <w:pStyle w:val="Normal"/>
            </w:pPr>
          </w:p>
          <w:p w:rsidR="46BBC500" w:rsidP="46BBC500" w:rsidRDefault="46BBC500" w14:paraId="0C7D72AD" w14:textId="46CC90DF">
            <w:pPr>
              <w:pStyle w:val="Normal"/>
            </w:pPr>
          </w:p>
          <w:p w:rsidR="46BBC500" w:rsidP="46BBC500" w:rsidRDefault="46BBC500" w14:paraId="5DC9C929" w14:textId="4D37EBB7">
            <w:pPr>
              <w:pStyle w:val="Normal"/>
            </w:pPr>
          </w:p>
          <w:p w:rsidR="46BBC500" w:rsidP="46BBC500" w:rsidRDefault="46BBC500" w14:paraId="2D824506" w14:textId="621EFE0A">
            <w:pPr>
              <w:pStyle w:val="Normal"/>
            </w:pPr>
          </w:p>
          <w:p w:rsidR="46BBC500" w:rsidP="46BBC500" w:rsidRDefault="46BBC500" w14:paraId="20E02047" w14:textId="3E441DC7">
            <w:pPr>
              <w:pStyle w:val="Normal"/>
            </w:pPr>
          </w:p>
          <w:p w:rsidR="46BBC500" w:rsidP="46BBC500" w:rsidRDefault="46BBC500" w14:paraId="210D7E79" w14:textId="1B752EEB">
            <w:pPr>
              <w:pStyle w:val="Normal"/>
            </w:pPr>
          </w:p>
          <w:p w:rsidR="46BBC500" w:rsidP="46BBC500" w:rsidRDefault="46BBC500" w14:paraId="58075991" w14:textId="1295AAAF">
            <w:pPr>
              <w:pStyle w:val="Normal"/>
            </w:pPr>
          </w:p>
          <w:p w:rsidR="4137D705" w:rsidP="4137D705" w:rsidRDefault="4137D705" w14:paraId="7780997F" w14:textId="084EECA4">
            <w:pPr>
              <w:pStyle w:val="Normal"/>
            </w:pPr>
          </w:p>
          <w:p w:rsidR="4137D705" w:rsidP="4137D705" w:rsidRDefault="4137D705" w14:paraId="09963CBC" w14:textId="0E4CE7AD">
            <w:pPr>
              <w:pStyle w:val="Normal"/>
            </w:pPr>
          </w:p>
          <w:p w:rsidR="4137D705" w:rsidP="4137D705" w:rsidRDefault="4137D705" w14:paraId="76A5D7B4" w14:textId="0C581244">
            <w:pPr>
              <w:pStyle w:val="Normal"/>
            </w:pPr>
          </w:p>
          <w:p w:rsidR="4137D705" w:rsidP="4137D705" w:rsidRDefault="4137D705" w14:paraId="2C845A46" w14:textId="1F8E1FF4">
            <w:pPr>
              <w:pStyle w:val="Normal"/>
            </w:pPr>
          </w:p>
          <w:p w:rsidR="4137D705" w:rsidP="4137D705" w:rsidRDefault="4137D705" w14:paraId="348AC1D0" w14:textId="4C041071">
            <w:pPr>
              <w:pStyle w:val="Normal"/>
            </w:pPr>
          </w:p>
          <w:p w:rsidR="4137D705" w:rsidP="4137D705" w:rsidRDefault="4137D705" w14:paraId="6F056014" w14:textId="57503BC6">
            <w:pPr>
              <w:pStyle w:val="Normal"/>
            </w:pPr>
          </w:p>
          <w:p w:rsidR="4137D705" w:rsidP="4137D705" w:rsidRDefault="4137D705" w14:paraId="7A359DAB" w14:textId="0AE7B4E2">
            <w:pPr>
              <w:pStyle w:val="Normal"/>
            </w:pPr>
          </w:p>
          <w:p w:rsidR="4137D705" w:rsidP="4137D705" w:rsidRDefault="4137D705" w14:paraId="37D1DB58" w14:textId="63C2DAE9">
            <w:pPr>
              <w:pStyle w:val="Normal"/>
            </w:pPr>
          </w:p>
          <w:p w:rsidR="4137D705" w:rsidP="4137D705" w:rsidRDefault="4137D705" w14:paraId="447C543C" w14:textId="08AC76A8">
            <w:pPr>
              <w:pStyle w:val="Normal"/>
            </w:pPr>
          </w:p>
          <w:p w:rsidR="4137D705" w:rsidP="4137D705" w:rsidRDefault="4137D705" w14:paraId="726C437B" w14:textId="2D74AA23">
            <w:pPr>
              <w:pStyle w:val="Normal"/>
            </w:pPr>
          </w:p>
          <w:p w:rsidR="4137D705" w:rsidP="4137D705" w:rsidRDefault="4137D705" w14:paraId="46590622" w14:textId="09453C4E">
            <w:pPr>
              <w:pStyle w:val="Normal"/>
            </w:pPr>
          </w:p>
          <w:p w:rsidR="4137D705" w:rsidP="4137D705" w:rsidRDefault="4137D705" w14:paraId="756A0F82" w14:textId="09495297">
            <w:pPr>
              <w:pStyle w:val="Normal"/>
            </w:pPr>
          </w:p>
          <w:p w:rsidR="4137D705" w:rsidP="4137D705" w:rsidRDefault="4137D705" w14:paraId="088E9DBD" w14:textId="01356D62">
            <w:pPr>
              <w:pStyle w:val="Normal"/>
            </w:pPr>
          </w:p>
          <w:p w:rsidR="4137D705" w:rsidP="4137D705" w:rsidRDefault="4137D705" w14:paraId="5198C85A" w14:textId="6777C274">
            <w:pPr>
              <w:pStyle w:val="Normal"/>
            </w:pPr>
          </w:p>
          <w:p w:rsidR="4137D705" w:rsidP="4137D705" w:rsidRDefault="4137D705" w14:paraId="7BDA5352" w14:textId="61EC82E2">
            <w:pPr>
              <w:pStyle w:val="Normal"/>
            </w:pPr>
          </w:p>
          <w:p w:rsidR="4137D705" w:rsidP="4137D705" w:rsidRDefault="4137D705" w14:paraId="3464FB03" w14:textId="26CA248D">
            <w:pPr>
              <w:pStyle w:val="Normal"/>
            </w:pPr>
          </w:p>
          <w:p w:rsidR="4137D705" w:rsidP="4137D705" w:rsidRDefault="4137D705" w14:paraId="5EF42D2E" w14:textId="669D9D8C">
            <w:pPr>
              <w:pStyle w:val="Normal"/>
            </w:pPr>
          </w:p>
          <w:p w:rsidR="4137D705" w:rsidP="4137D705" w:rsidRDefault="4137D705" w14:paraId="3A2DEC36" w14:textId="1F4869AF">
            <w:pPr>
              <w:pStyle w:val="Normal"/>
            </w:pPr>
          </w:p>
          <w:p w:rsidR="4137D705" w:rsidP="4137D705" w:rsidRDefault="4137D705" w14:paraId="50459120" w14:textId="19498984">
            <w:pPr>
              <w:pStyle w:val="Normal"/>
            </w:pPr>
          </w:p>
          <w:p w:rsidR="4137D705" w:rsidP="4137D705" w:rsidRDefault="4137D705" w14:paraId="6B95388A" w14:textId="49EC39E0">
            <w:pPr>
              <w:pStyle w:val="Normal"/>
            </w:pPr>
          </w:p>
          <w:p w:rsidR="4137D705" w:rsidP="4137D705" w:rsidRDefault="4137D705" w14:paraId="219B3755" w14:textId="58763115">
            <w:pPr>
              <w:pStyle w:val="Normal"/>
            </w:pPr>
          </w:p>
          <w:p w:rsidR="4137D705" w:rsidP="4137D705" w:rsidRDefault="4137D705" w14:paraId="0C40388C" w14:textId="47E33AEB">
            <w:pPr>
              <w:pStyle w:val="Normal"/>
            </w:pPr>
          </w:p>
          <w:p w:rsidR="4137D705" w:rsidP="4137D705" w:rsidRDefault="4137D705" w14:paraId="1297F451" w14:textId="1871EBC6">
            <w:pPr>
              <w:pStyle w:val="Normal"/>
            </w:pPr>
          </w:p>
          <w:p w:rsidR="4137D705" w:rsidP="4137D705" w:rsidRDefault="4137D705" w14:paraId="38FEC365" w14:textId="10190249">
            <w:pPr>
              <w:pStyle w:val="Normal"/>
            </w:pPr>
          </w:p>
          <w:p w:rsidR="4137D705" w:rsidP="4137D705" w:rsidRDefault="4137D705" w14:paraId="0625E817" w14:textId="208CCA70">
            <w:pPr>
              <w:pStyle w:val="Normal"/>
            </w:pPr>
          </w:p>
          <w:p w:rsidR="4137D705" w:rsidP="4137D705" w:rsidRDefault="4137D705" w14:paraId="2E76C4C0" w14:textId="74613C85">
            <w:pPr>
              <w:pStyle w:val="Normal"/>
            </w:pPr>
          </w:p>
          <w:p w:rsidR="4137D705" w:rsidP="4137D705" w:rsidRDefault="4137D705" w14:paraId="1E707D17" w14:textId="7AD3A6D4">
            <w:pPr>
              <w:pStyle w:val="Normal"/>
            </w:pPr>
          </w:p>
          <w:p w:rsidR="4137D705" w:rsidP="4137D705" w:rsidRDefault="4137D705" w14:paraId="0A3F5652" w14:textId="724379C5">
            <w:pPr>
              <w:pStyle w:val="Normal"/>
            </w:pPr>
          </w:p>
          <w:p w:rsidR="4137D705" w:rsidP="4137D705" w:rsidRDefault="4137D705" w14:paraId="5532CAC8" w14:textId="0BA836BF">
            <w:pPr>
              <w:pStyle w:val="Normal"/>
            </w:pPr>
          </w:p>
          <w:p w:rsidR="4137D705" w:rsidP="4137D705" w:rsidRDefault="4137D705" w14:paraId="5AEB96D7" w14:textId="55A58A1B">
            <w:pPr>
              <w:pStyle w:val="Normal"/>
            </w:pPr>
          </w:p>
          <w:p w:rsidR="4137D705" w:rsidP="4137D705" w:rsidRDefault="4137D705" w14:paraId="1946284C" w14:textId="6664A98A">
            <w:pPr>
              <w:pStyle w:val="Normal"/>
            </w:pPr>
          </w:p>
          <w:p w:rsidR="4137D705" w:rsidP="4137D705" w:rsidRDefault="4137D705" w14:paraId="69788292" w14:textId="0615462C">
            <w:pPr>
              <w:pStyle w:val="Normal"/>
            </w:pPr>
          </w:p>
          <w:p w:rsidR="4137D705" w:rsidP="4137D705" w:rsidRDefault="4137D705" w14:paraId="01B24C68" w14:textId="05B72CB5">
            <w:pPr>
              <w:pStyle w:val="Normal"/>
            </w:pPr>
          </w:p>
          <w:p w:rsidR="4137D705" w:rsidP="4137D705" w:rsidRDefault="4137D705" w14:paraId="6582694B" w14:textId="23B15834">
            <w:pPr>
              <w:pStyle w:val="Normal"/>
            </w:pPr>
          </w:p>
          <w:p w:rsidR="4137D705" w:rsidP="4137D705" w:rsidRDefault="4137D705" w14:paraId="655944F8" w14:textId="6CFDEC64">
            <w:pPr>
              <w:pStyle w:val="Normal"/>
            </w:pPr>
          </w:p>
          <w:p w:rsidR="46BBC500" w:rsidP="46BBC500" w:rsidRDefault="46BBC500" w14:paraId="414BA35A" w14:textId="7ACFDC14">
            <w:pPr>
              <w:pStyle w:val="Normal"/>
            </w:pPr>
          </w:p>
          <w:p w:rsidR="46BBC500" w:rsidP="46BBC500" w:rsidRDefault="46BBC500" w14:paraId="4146C934" w14:textId="31D90419">
            <w:pPr>
              <w:pStyle w:val="Normal"/>
            </w:pPr>
          </w:p>
        </w:tc>
      </w:tr>
    </w:tbl>
    <w:p w:rsidR="46BBC500" w:rsidP="46BBC500" w:rsidRDefault="46BBC500" w14:paraId="3C360C36" w14:textId="5CFB913A">
      <w:pPr>
        <w:pStyle w:val="Normal"/>
        <w:ind w:left="0"/>
      </w:pPr>
    </w:p>
    <w:p w:rsidR="46BBC500" w:rsidP="4137D705" w:rsidRDefault="46BBC500" w14:paraId="76426DBD" w14:textId="24D4DB7F">
      <w:pPr>
        <w:ind/>
      </w:pPr>
      <w:r>
        <w:br w:type="page"/>
      </w:r>
    </w:p>
    <w:p w:rsidR="46BBC500" w:rsidP="46BBC500" w:rsidRDefault="46BBC500" w14:paraId="53AD1932" w14:textId="502A41A3">
      <w:pPr>
        <w:pStyle w:val="Normal"/>
        <w:ind w:left="0"/>
      </w:pPr>
      <w:r w:rsidR="46BBC500">
        <w:rPr/>
        <w:t>Verzet en aanpassing</w:t>
      </w:r>
    </w:p>
    <w:tbl>
      <w:tblPr>
        <w:tblStyle w:val="TableGrid"/>
        <w:tblW w:w="0" w:type="auto"/>
        <w:tblLayout w:type="fixed"/>
        <w:tblLook w:val="06A0" w:firstRow="1" w:lastRow="0" w:firstColumn="1" w:lastColumn="0" w:noHBand="1" w:noVBand="1"/>
      </w:tblPr>
      <w:tblGrid>
        <w:gridCol w:w="9015"/>
      </w:tblGrid>
      <w:tr w:rsidR="46BBC500" w:rsidTr="4137D705" w14:paraId="63CC07AD">
        <w:tc>
          <w:tcPr>
            <w:tcW w:w="9015" w:type="dxa"/>
            <w:tcMar/>
          </w:tcPr>
          <w:p w:rsidR="46BBC500" w:rsidP="46BBC500" w:rsidRDefault="46BBC500" w14:paraId="5CFE2EBD" w14:textId="532EAD48">
            <w:pPr>
              <w:pStyle w:val="Normal"/>
            </w:pPr>
          </w:p>
          <w:p w:rsidR="46BBC500" w:rsidP="46BBC500" w:rsidRDefault="46BBC500" w14:paraId="01BD581B" w14:textId="35D9C49A">
            <w:pPr>
              <w:pStyle w:val="Normal"/>
            </w:pPr>
          </w:p>
          <w:p w:rsidR="46BBC500" w:rsidP="46BBC500" w:rsidRDefault="46BBC500" w14:paraId="5CBB71E6" w14:textId="6DE7771F">
            <w:pPr>
              <w:pStyle w:val="Normal"/>
            </w:pPr>
          </w:p>
          <w:p w:rsidR="46BBC500" w:rsidP="46BBC500" w:rsidRDefault="46BBC500" w14:paraId="317790B2" w14:textId="13316E0B">
            <w:pPr>
              <w:pStyle w:val="Normal"/>
            </w:pPr>
          </w:p>
          <w:p w:rsidR="46BBC500" w:rsidP="46BBC500" w:rsidRDefault="46BBC500" w14:paraId="363ECD40" w14:textId="191CFAD6">
            <w:pPr>
              <w:pStyle w:val="Normal"/>
            </w:pPr>
          </w:p>
          <w:p w:rsidR="46BBC500" w:rsidP="46BBC500" w:rsidRDefault="46BBC500" w14:paraId="47596F0F" w14:textId="0E032F16">
            <w:pPr>
              <w:pStyle w:val="Normal"/>
            </w:pPr>
          </w:p>
          <w:p w:rsidR="46BBC500" w:rsidP="46BBC500" w:rsidRDefault="46BBC500" w14:paraId="2FF6AE05" w14:textId="079A68E1">
            <w:pPr>
              <w:pStyle w:val="Normal"/>
            </w:pPr>
          </w:p>
          <w:p w:rsidR="46BBC500" w:rsidP="46BBC500" w:rsidRDefault="46BBC500" w14:paraId="2C3BB554" w14:textId="0E0F8602">
            <w:pPr>
              <w:pStyle w:val="Normal"/>
            </w:pPr>
          </w:p>
          <w:p w:rsidR="4137D705" w:rsidP="4137D705" w:rsidRDefault="4137D705" w14:paraId="7E531FD9" w14:textId="5AC2BAEB">
            <w:pPr>
              <w:pStyle w:val="Normal"/>
            </w:pPr>
          </w:p>
          <w:p w:rsidR="4137D705" w:rsidP="4137D705" w:rsidRDefault="4137D705" w14:paraId="10FCFD5E" w14:textId="3B1AC16C">
            <w:pPr>
              <w:pStyle w:val="Normal"/>
            </w:pPr>
          </w:p>
          <w:p w:rsidR="4137D705" w:rsidP="4137D705" w:rsidRDefault="4137D705" w14:paraId="6EFEF675" w14:textId="0A82CE37">
            <w:pPr>
              <w:pStyle w:val="Normal"/>
            </w:pPr>
          </w:p>
          <w:p w:rsidR="4137D705" w:rsidP="4137D705" w:rsidRDefault="4137D705" w14:paraId="30CCA0C8" w14:textId="18BC6EFC">
            <w:pPr>
              <w:pStyle w:val="Normal"/>
            </w:pPr>
          </w:p>
          <w:p w:rsidR="4137D705" w:rsidP="4137D705" w:rsidRDefault="4137D705" w14:paraId="2A9C7A3B" w14:textId="3B7C7624">
            <w:pPr>
              <w:pStyle w:val="Normal"/>
            </w:pPr>
          </w:p>
          <w:p w:rsidR="4137D705" w:rsidP="4137D705" w:rsidRDefault="4137D705" w14:paraId="5311AD04" w14:textId="7F254534">
            <w:pPr>
              <w:pStyle w:val="Normal"/>
            </w:pPr>
          </w:p>
          <w:p w:rsidR="4137D705" w:rsidP="4137D705" w:rsidRDefault="4137D705" w14:paraId="4D1F76F3" w14:textId="1A6BF4FC">
            <w:pPr>
              <w:pStyle w:val="Normal"/>
            </w:pPr>
          </w:p>
          <w:p w:rsidR="4137D705" w:rsidP="4137D705" w:rsidRDefault="4137D705" w14:paraId="317EB8F5" w14:textId="08A03550">
            <w:pPr>
              <w:pStyle w:val="Normal"/>
            </w:pPr>
          </w:p>
          <w:p w:rsidR="4137D705" w:rsidP="4137D705" w:rsidRDefault="4137D705" w14:paraId="1AC32CE6" w14:textId="61C1951F">
            <w:pPr>
              <w:pStyle w:val="Normal"/>
            </w:pPr>
          </w:p>
          <w:p w:rsidR="4137D705" w:rsidP="4137D705" w:rsidRDefault="4137D705" w14:paraId="7EC98C8F" w14:textId="730D1EFB">
            <w:pPr>
              <w:pStyle w:val="Normal"/>
            </w:pPr>
          </w:p>
          <w:p w:rsidR="4137D705" w:rsidP="4137D705" w:rsidRDefault="4137D705" w14:paraId="69A6D18D" w14:textId="1B22FCCC">
            <w:pPr>
              <w:pStyle w:val="Normal"/>
            </w:pPr>
          </w:p>
          <w:p w:rsidR="4137D705" w:rsidP="4137D705" w:rsidRDefault="4137D705" w14:paraId="77EAA76F" w14:textId="07E0867C">
            <w:pPr>
              <w:pStyle w:val="Normal"/>
            </w:pPr>
          </w:p>
          <w:p w:rsidR="4137D705" w:rsidP="4137D705" w:rsidRDefault="4137D705" w14:paraId="0ED8EB8A" w14:textId="7E622E00">
            <w:pPr>
              <w:pStyle w:val="Normal"/>
            </w:pPr>
          </w:p>
          <w:p w:rsidR="4137D705" w:rsidP="4137D705" w:rsidRDefault="4137D705" w14:paraId="7F5420A9" w14:textId="2E17F805">
            <w:pPr>
              <w:pStyle w:val="Normal"/>
            </w:pPr>
          </w:p>
          <w:p w:rsidR="4137D705" w:rsidP="4137D705" w:rsidRDefault="4137D705" w14:paraId="6004A0B9" w14:textId="51A3F124">
            <w:pPr>
              <w:pStyle w:val="Normal"/>
            </w:pPr>
          </w:p>
          <w:p w:rsidR="4137D705" w:rsidP="4137D705" w:rsidRDefault="4137D705" w14:paraId="0AFDCFBC" w14:textId="3D61DC73">
            <w:pPr>
              <w:pStyle w:val="Normal"/>
            </w:pPr>
          </w:p>
          <w:p w:rsidR="46BBC500" w:rsidP="46BBC500" w:rsidRDefault="46BBC500" w14:paraId="08E1B0AD" w14:textId="015BBCD7">
            <w:pPr>
              <w:pStyle w:val="Normal"/>
            </w:pPr>
          </w:p>
          <w:p w:rsidR="4137D705" w:rsidP="4137D705" w:rsidRDefault="4137D705" w14:paraId="2A3D63D4" w14:textId="3B041775">
            <w:pPr>
              <w:pStyle w:val="Normal"/>
            </w:pPr>
          </w:p>
          <w:p w:rsidR="4137D705" w:rsidP="4137D705" w:rsidRDefault="4137D705" w14:paraId="0F80F064" w14:textId="35B8DCD0">
            <w:pPr>
              <w:pStyle w:val="Normal"/>
            </w:pPr>
          </w:p>
          <w:p w:rsidR="4137D705" w:rsidP="4137D705" w:rsidRDefault="4137D705" w14:paraId="71F52B9D" w14:textId="6DF2F0F5">
            <w:pPr>
              <w:pStyle w:val="Normal"/>
            </w:pPr>
          </w:p>
          <w:p w:rsidR="4137D705" w:rsidP="4137D705" w:rsidRDefault="4137D705" w14:paraId="7D9F8F8D" w14:textId="12F73BDA">
            <w:pPr>
              <w:pStyle w:val="Normal"/>
            </w:pPr>
          </w:p>
          <w:p w:rsidR="4137D705" w:rsidP="4137D705" w:rsidRDefault="4137D705" w14:paraId="196BC6A1" w14:textId="2E332474">
            <w:pPr>
              <w:pStyle w:val="Normal"/>
            </w:pPr>
          </w:p>
          <w:p w:rsidR="4137D705" w:rsidP="4137D705" w:rsidRDefault="4137D705" w14:paraId="606E8F57" w14:textId="51EC1516">
            <w:pPr>
              <w:pStyle w:val="Normal"/>
            </w:pPr>
          </w:p>
          <w:p w:rsidR="4137D705" w:rsidP="4137D705" w:rsidRDefault="4137D705" w14:paraId="1AD26305" w14:textId="53CCB4CC">
            <w:pPr>
              <w:pStyle w:val="Normal"/>
            </w:pPr>
          </w:p>
          <w:p w:rsidR="4137D705" w:rsidP="4137D705" w:rsidRDefault="4137D705" w14:paraId="5A1B0135" w14:textId="21B7EC6C">
            <w:pPr>
              <w:pStyle w:val="Normal"/>
            </w:pPr>
          </w:p>
          <w:p w:rsidR="4137D705" w:rsidP="4137D705" w:rsidRDefault="4137D705" w14:paraId="6FEB5E99" w14:textId="5047EE15">
            <w:pPr>
              <w:pStyle w:val="Normal"/>
            </w:pPr>
          </w:p>
          <w:p w:rsidR="4137D705" w:rsidP="4137D705" w:rsidRDefault="4137D705" w14:paraId="19D8A1EE" w14:textId="3B0DBEF9">
            <w:pPr>
              <w:pStyle w:val="Normal"/>
            </w:pPr>
          </w:p>
          <w:p w:rsidR="4137D705" w:rsidP="4137D705" w:rsidRDefault="4137D705" w14:paraId="1F290AB8" w14:textId="638DE5C9">
            <w:pPr>
              <w:pStyle w:val="Normal"/>
            </w:pPr>
          </w:p>
          <w:p w:rsidR="4137D705" w:rsidP="4137D705" w:rsidRDefault="4137D705" w14:paraId="51AC3971" w14:textId="5087FC0D">
            <w:pPr>
              <w:pStyle w:val="Normal"/>
            </w:pPr>
          </w:p>
          <w:p w:rsidR="4137D705" w:rsidP="4137D705" w:rsidRDefault="4137D705" w14:paraId="1E43CAC0" w14:textId="78AA12CA">
            <w:pPr>
              <w:pStyle w:val="Normal"/>
            </w:pPr>
          </w:p>
          <w:p w:rsidR="4137D705" w:rsidP="4137D705" w:rsidRDefault="4137D705" w14:paraId="625A899B" w14:textId="762F54DA">
            <w:pPr>
              <w:pStyle w:val="Normal"/>
            </w:pPr>
          </w:p>
          <w:p w:rsidR="4137D705" w:rsidP="4137D705" w:rsidRDefault="4137D705" w14:paraId="511FDD7D" w14:textId="17A3D167">
            <w:pPr>
              <w:pStyle w:val="Normal"/>
            </w:pPr>
          </w:p>
          <w:p w:rsidR="4137D705" w:rsidP="4137D705" w:rsidRDefault="4137D705" w14:paraId="11D7F6EA" w14:textId="754E0C01">
            <w:pPr>
              <w:pStyle w:val="Normal"/>
            </w:pPr>
          </w:p>
          <w:p w:rsidR="4137D705" w:rsidP="4137D705" w:rsidRDefault="4137D705" w14:paraId="7593DDD6" w14:textId="504F2F00">
            <w:pPr>
              <w:pStyle w:val="Normal"/>
            </w:pPr>
          </w:p>
          <w:p w:rsidR="4137D705" w:rsidP="4137D705" w:rsidRDefault="4137D705" w14:paraId="77EFE61A" w14:textId="68CEF830">
            <w:pPr>
              <w:pStyle w:val="Normal"/>
            </w:pPr>
          </w:p>
          <w:p w:rsidR="46BBC500" w:rsidP="46BBC500" w:rsidRDefault="46BBC500" w14:paraId="408DA52C" w14:textId="62AFABAA">
            <w:pPr>
              <w:pStyle w:val="Normal"/>
            </w:pPr>
          </w:p>
        </w:tc>
      </w:tr>
    </w:tbl>
    <w:p w:rsidR="46BBC500" w:rsidP="46BBC500" w:rsidRDefault="46BBC500" w14:paraId="1B58F053" w14:textId="30AD333B">
      <w:pPr>
        <w:pStyle w:val="Normal"/>
        <w:ind w:left="0"/>
      </w:pPr>
    </w:p>
    <w:p w:rsidR="46BBC500" w:rsidP="10368B34" w:rsidRDefault="46BBC500" w14:paraId="1BDE6A5F" w14:textId="493DA1CD">
      <w:pPr/>
      <w:r>
        <w:br w:type="page"/>
      </w:r>
    </w:p>
    <w:p w:rsidR="46BBC500" w:rsidP="4137D705" w:rsidRDefault="46BBC500" w14:paraId="5774BFAC" w14:textId="0EDC2172">
      <w:pPr>
        <w:pStyle w:val="Normal"/>
        <w:ind w:left="0"/>
        <w:rPr>
          <w:b w:val="1"/>
          <w:bCs w:val="1"/>
        </w:rPr>
      </w:pPr>
      <w:r w:rsidRPr="4137D705" w:rsidR="6EE9C04A">
        <w:rPr>
          <w:b w:val="1"/>
          <w:bCs w:val="1"/>
        </w:rPr>
        <w:t>Opdracht 2</w:t>
      </w:r>
    </w:p>
    <w:p w:rsidR="46BBC500" w:rsidP="4137D705" w:rsidRDefault="46BBC500" w14:paraId="33DEC4EB" w14:textId="73E9FBE4">
      <w:pPr>
        <w:pStyle w:val="Normal"/>
        <w:ind w:left="0"/>
      </w:pPr>
      <w:r w:rsidR="6EE9C04A">
        <w:rPr/>
        <w:t xml:space="preserve">Is er verschil tussen de </w:t>
      </w:r>
      <w:r w:rsidR="47771F31">
        <w:rPr/>
        <w:t xml:space="preserve">drie </w:t>
      </w:r>
      <w:r w:rsidR="6EE9C04A">
        <w:rPr/>
        <w:t>tekenaars en hoe verklaar je dat?</w:t>
      </w:r>
    </w:p>
    <w:tbl>
      <w:tblPr>
        <w:tblStyle w:val="TableGrid"/>
        <w:tblW w:w="0" w:type="auto"/>
        <w:tblLayout w:type="fixed"/>
        <w:tblLook w:val="06A0" w:firstRow="1" w:lastRow="0" w:firstColumn="1" w:lastColumn="0" w:noHBand="1" w:noVBand="1"/>
      </w:tblPr>
      <w:tblGrid>
        <w:gridCol w:w="9015"/>
      </w:tblGrid>
      <w:tr w:rsidR="4137D705" w:rsidTr="4137D705" w14:paraId="244FE17A">
        <w:trPr>
          <w:trHeight w:val="300"/>
        </w:trPr>
        <w:tc>
          <w:tcPr>
            <w:tcW w:w="9015" w:type="dxa"/>
            <w:tcMar/>
          </w:tcPr>
          <w:p w:rsidR="4137D705" w:rsidP="4137D705" w:rsidRDefault="4137D705" w14:paraId="059D9595" w14:textId="3C29F993">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6358DC20" w14:textId="5838797C">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5272D588" w14:textId="409B61BE">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5C21CB25" w14:textId="31413AE2">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72A4CB8E" w14:textId="3999BCDE">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5E0310D7" w14:textId="1D0DE458">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648DF6DA" w14:textId="7183A6D2">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61C9925D" w14:textId="328F3854">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3DDB5CC2" w14:textId="079EF20A">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5CF19DA7" w14:textId="5FCD78E6">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57D021EB" w14:textId="04614493">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14D52B6E" w14:textId="3003D89F">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1668FCB2" w14:textId="10D859E1">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37FD252D" w14:textId="277F5A6D">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6D8E5315" w14:textId="04AE75B7">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3FD0645F" w14:textId="182D7E4A">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55ECCCC6" w14:textId="6F3493E8">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564157B4" w14:textId="4864E822">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5F5CC32E" w14:textId="7C76C196">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76670611" w14:textId="1DB04554">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4A576984" w14:textId="7FE67F07">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6F2D5E9D" w14:textId="5201F5B4">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1D6B2D09" w14:textId="43D8CD65">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268409F2" w14:textId="3E74EED5">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46169AFB" w14:textId="33613761">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382DF80D" w14:textId="1469B7F5">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52466B30" w14:textId="146C3765">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3F1F7ED0" w14:textId="6630D327">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3D99CD6B" w14:textId="695A4457">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5935807B" w14:textId="4DEF93A2">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28B1C5E2" w14:textId="74BB5BF9">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247DC648" w14:textId="1537252C">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6ED01967" w14:textId="73F5AFB4">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3DDA4D6D" w14:textId="75841CB4">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756BB14D" w14:textId="3FB5270F">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1BF59224" w14:textId="1934F521">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4A9716E2" w14:textId="719DE9FE">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0E40112D" w14:textId="6DBE8429">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201E9409" w14:textId="6A02EAFE">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7593F396" w14:textId="79F58003">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6629BCF1" w14:textId="1DF60F77">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137D705" w:rsidP="4137D705" w:rsidRDefault="4137D705" w14:paraId="6CB5BDE7" w14:textId="404874C7">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tc>
      </w:tr>
    </w:tbl>
    <w:p w:rsidR="46BBC500" w:rsidP="4137D705" w:rsidRDefault="46BBC500" w14:paraId="52D76A08" w14:textId="11A11F03">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6BBC500" w:rsidP="4137D705" w:rsidRDefault="46BBC500" w14:paraId="66594A60" w14:textId="69CA0D2A">
      <w:pPr>
        <w:pStyle w:val="Normal"/>
        <w:rPr>
          <w:rFonts w:ascii="Calibri" w:hAnsi="Calibri" w:eastAsia="Calibri" w:cs="Calibri"/>
          <w:b w:val="1"/>
          <w:bCs w:val="1"/>
          <w:i w:val="0"/>
          <w:iCs w:val="0"/>
          <w:caps w:val="0"/>
          <w:smallCaps w:val="0"/>
          <w:noProof w:val="0"/>
          <w:color w:val="000000" w:themeColor="text1" w:themeTint="FF" w:themeShade="FF"/>
          <w:sz w:val="22"/>
          <w:szCs w:val="22"/>
          <w:lang w:val="nl-NL"/>
        </w:rPr>
      </w:pPr>
    </w:p>
    <w:p w:rsidR="46BBC500" w:rsidP="10368B34" w:rsidRDefault="46BBC500" w14:paraId="2EFF0C17" w14:textId="5B726FC5">
      <w:pPr/>
      <w:r>
        <w:br w:type="page"/>
      </w:r>
    </w:p>
    <w:p w:rsidR="46BBC500" w:rsidP="4137D705" w:rsidRDefault="46BBC500" w14:paraId="03C07B14" w14:textId="14B1CFC1">
      <w:pPr>
        <w:rPr>
          <w:rFonts w:ascii="Calibri" w:hAnsi="Calibri" w:eastAsia="Calibri" w:cs="Calibri"/>
          <w:b w:val="1"/>
          <w:bCs w:val="1"/>
          <w:i w:val="0"/>
          <w:iCs w:val="0"/>
          <w:caps w:val="0"/>
          <w:smallCaps w:val="0"/>
          <w:noProof w:val="0"/>
          <w:color w:val="000000" w:themeColor="text1" w:themeTint="FF" w:themeShade="FF"/>
          <w:sz w:val="22"/>
          <w:szCs w:val="22"/>
          <w:lang w:val="nl-NL"/>
        </w:rPr>
      </w:pPr>
      <w:r w:rsidRPr="4137D705" w:rsidR="61BAAE6E">
        <w:rPr>
          <w:rFonts w:ascii="Calibri" w:hAnsi="Calibri" w:eastAsia="Calibri" w:cs="Calibri"/>
          <w:b w:val="1"/>
          <w:bCs w:val="1"/>
          <w:i w:val="0"/>
          <w:iCs w:val="0"/>
          <w:caps w:val="0"/>
          <w:smallCaps w:val="0"/>
          <w:noProof w:val="0"/>
          <w:color w:val="000000" w:themeColor="text1" w:themeTint="FF" w:themeShade="FF"/>
          <w:sz w:val="22"/>
          <w:szCs w:val="22"/>
          <w:lang w:val="nl-NL"/>
        </w:rPr>
        <w:t>Opdracht</w:t>
      </w:r>
      <w:r w:rsidRPr="4137D705" w:rsidR="10368B34">
        <w:rPr>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4137D705" w:rsidR="4C6B9EDE">
        <w:rPr>
          <w:rFonts w:ascii="Calibri" w:hAnsi="Calibri" w:eastAsia="Calibri" w:cs="Calibri"/>
          <w:b w:val="1"/>
          <w:bCs w:val="1"/>
          <w:i w:val="0"/>
          <w:iCs w:val="0"/>
          <w:caps w:val="0"/>
          <w:smallCaps w:val="0"/>
          <w:noProof w:val="0"/>
          <w:color w:val="000000" w:themeColor="text1" w:themeTint="FF" w:themeShade="FF"/>
          <w:sz w:val="22"/>
          <w:szCs w:val="22"/>
          <w:lang w:val="nl-NL"/>
        </w:rPr>
        <w:t>3</w:t>
      </w:r>
    </w:p>
    <w:p w:rsidR="46BBC500" w:rsidP="4137D705" w:rsidRDefault="46BBC500" w14:paraId="0C3F90BB" w14:textId="4D900AD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4137D705" w:rsidR="10368B34">
        <w:rPr>
          <w:rFonts w:ascii="Calibri" w:hAnsi="Calibri" w:eastAsia="Calibri" w:cs="Calibri"/>
          <w:b w:val="0"/>
          <w:bCs w:val="0"/>
          <w:i w:val="0"/>
          <w:iCs w:val="0"/>
          <w:caps w:val="0"/>
          <w:smallCaps w:val="0"/>
          <w:noProof w:val="0"/>
          <w:color w:val="000000" w:themeColor="text1" w:themeTint="FF" w:themeShade="FF"/>
          <w:sz w:val="22"/>
          <w:szCs w:val="22"/>
          <w:lang w:val="nl-NL"/>
        </w:rPr>
        <w:t xml:space="preserve">De opvattingen van de drie tekenaars </w:t>
      </w:r>
      <w:r w:rsidRPr="4137D705" w:rsidR="10368B34">
        <w:rPr>
          <w:rFonts w:ascii="Calibri" w:hAnsi="Calibri" w:eastAsia="Calibri" w:cs="Calibri"/>
          <w:b w:val="0"/>
          <w:bCs w:val="0"/>
          <w:i w:val="0"/>
          <w:iCs w:val="0"/>
          <w:caps w:val="0"/>
          <w:smallCaps w:val="0"/>
          <w:noProof w:val="0"/>
          <w:color w:val="000000" w:themeColor="text1" w:themeTint="FF" w:themeShade="FF"/>
          <w:sz w:val="22"/>
          <w:szCs w:val="22"/>
          <w:lang w:val="nl-NL"/>
        </w:rPr>
        <w:t>Stedman</w:t>
      </w:r>
      <w:r w:rsidRPr="4137D705" w:rsidR="10368B34">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Benoit en </w:t>
      </w:r>
      <w:r w:rsidRPr="4137D705" w:rsidR="10368B34">
        <w:rPr>
          <w:rFonts w:ascii="Calibri" w:hAnsi="Calibri" w:eastAsia="Calibri" w:cs="Calibri"/>
          <w:b w:val="0"/>
          <w:bCs w:val="0"/>
          <w:i w:val="0"/>
          <w:iCs w:val="0"/>
          <w:caps w:val="0"/>
          <w:smallCaps w:val="0"/>
          <w:noProof w:val="0"/>
          <w:color w:val="000000" w:themeColor="text1" w:themeTint="FF" w:themeShade="FF"/>
          <w:sz w:val="22"/>
          <w:szCs w:val="22"/>
          <w:lang w:val="nl-NL"/>
        </w:rPr>
        <w:t>Bray</w:t>
      </w:r>
      <w:r w:rsidRPr="4137D705" w:rsidR="10368B34">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over slaven en de slavernij in Suriname ga je nu toetsen aan een verzameling </w:t>
      </w:r>
      <w:r w:rsidRPr="4137D705" w:rsidR="59150957">
        <w:rPr>
          <w:rFonts w:ascii="Calibri" w:hAnsi="Calibri" w:eastAsia="Calibri" w:cs="Calibri"/>
          <w:b w:val="0"/>
          <w:bCs w:val="0"/>
          <w:i w:val="0"/>
          <w:iCs w:val="0"/>
          <w:caps w:val="0"/>
          <w:smallCaps w:val="0"/>
          <w:noProof w:val="0"/>
          <w:color w:val="000000" w:themeColor="text1" w:themeTint="FF" w:themeShade="FF"/>
          <w:sz w:val="22"/>
          <w:szCs w:val="22"/>
          <w:lang w:val="nl-NL"/>
        </w:rPr>
        <w:t xml:space="preserve">schriftelijke </w:t>
      </w:r>
      <w:r w:rsidRPr="4137D705" w:rsidR="10368B34">
        <w:rPr>
          <w:rFonts w:ascii="Calibri" w:hAnsi="Calibri" w:eastAsia="Calibri" w:cs="Calibri"/>
          <w:b w:val="0"/>
          <w:bCs w:val="0"/>
          <w:i w:val="0"/>
          <w:iCs w:val="0"/>
          <w:caps w:val="0"/>
          <w:smallCaps w:val="0"/>
          <w:noProof w:val="0"/>
          <w:color w:val="000000" w:themeColor="text1" w:themeTint="FF" w:themeShade="FF"/>
          <w:sz w:val="22"/>
          <w:szCs w:val="22"/>
          <w:lang w:val="nl-NL"/>
        </w:rPr>
        <w:t>bronnen uit de tijd van de slavernij.</w:t>
      </w:r>
    </w:p>
    <w:p w:rsidR="2402E92F" w:rsidP="4137D705" w:rsidRDefault="2402E92F" w14:paraId="038BDF41" w14:textId="798EDA4B">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4137D705" w:rsidR="2402E92F">
        <w:rPr>
          <w:rFonts w:ascii="Calibri" w:hAnsi="Calibri" w:eastAsia="Calibri" w:cs="Calibri"/>
          <w:b w:val="0"/>
          <w:bCs w:val="0"/>
          <w:i w:val="0"/>
          <w:iCs w:val="0"/>
          <w:caps w:val="0"/>
          <w:smallCaps w:val="0"/>
          <w:noProof w:val="0"/>
          <w:color w:val="000000" w:themeColor="text1" w:themeTint="FF" w:themeShade="FF"/>
          <w:sz w:val="22"/>
          <w:szCs w:val="22"/>
          <w:lang w:val="nl-NL"/>
        </w:rPr>
        <w:t>Beschrijf in hoeverre de beelden van de slavernij overeenkomen met de schriftelijke bronnen.</w:t>
      </w:r>
    </w:p>
    <w:p w:rsidR="46BBC500" w:rsidP="4137D705" w:rsidRDefault="46BBC500" w14:paraId="3E1910BB" w14:textId="7757732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4137D705" w:rsidR="29E54D7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Bestudeer </w:t>
      </w:r>
      <w:r w:rsidRPr="4137D705" w:rsidR="1579B1F4">
        <w:rPr>
          <w:rFonts w:ascii="Calibri" w:hAnsi="Calibri" w:eastAsia="Calibri" w:cs="Calibri"/>
          <w:b w:val="0"/>
          <w:bCs w:val="0"/>
          <w:i w:val="0"/>
          <w:iCs w:val="0"/>
          <w:caps w:val="0"/>
          <w:smallCaps w:val="0"/>
          <w:noProof w:val="0"/>
          <w:color w:val="000000" w:themeColor="text1" w:themeTint="FF" w:themeShade="FF"/>
          <w:sz w:val="22"/>
          <w:szCs w:val="22"/>
          <w:lang w:val="nl-NL"/>
        </w:rPr>
        <w:t xml:space="preserve">weer </w:t>
      </w:r>
      <w:r w:rsidRPr="4137D705" w:rsidR="10368B34">
        <w:rPr>
          <w:rFonts w:ascii="Calibri" w:hAnsi="Calibri" w:eastAsia="Calibri" w:cs="Calibri"/>
          <w:b w:val="0"/>
          <w:bCs w:val="0"/>
          <w:i w:val="0"/>
          <w:iCs w:val="0"/>
          <w:caps w:val="0"/>
          <w:smallCaps w:val="0"/>
          <w:noProof w:val="0"/>
          <w:color w:val="000000" w:themeColor="text1" w:themeTint="FF" w:themeShade="FF"/>
          <w:sz w:val="22"/>
          <w:szCs w:val="22"/>
          <w:lang w:val="nl-NL"/>
        </w:rPr>
        <w:t>de volgende thema's:</w:t>
      </w:r>
    </w:p>
    <w:p w:rsidR="46BBC500" w:rsidP="10368B34" w:rsidRDefault="46BBC500" w14:paraId="03B48425" w14:textId="48562306">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4137D705" w:rsidR="10368B34">
        <w:rPr>
          <w:rFonts w:ascii="Calibri" w:hAnsi="Calibri" w:eastAsia="Calibri" w:cs="Calibri"/>
          <w:b w:val="0"/>
          <w:bCs w:val="0"/>
          <w:i w:val="0"/>
          <w:iCs w:val="0"/>
          <w:caps w:val="0"/>
          <w:smallCaps w:val="0"/>
          <w:noProof w:val="0"/>
          <w:color w:val="000000" w:themeColor="text1" w:themeTint="FF" w:themeShade="FF"/>
          <w:sz w:val="22"/>
          <w:szCs w:val="22"/>
          <w:lang w:val="nl-NL"/>
        </w:rPr>
        <w:t>Zwaarte van het werk</w:t>
      </w:r>
    </w:p>
    <w:p w:rsidR="46BBC500" w:rsidP="4137D705" w:rsidRDefault="46BBC500" w14:paraId="3AE97D54" w14:textId="0F3719C2">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4137D705" w:rsidR="10368B34">
        <w:rPr>
          <w:rFonts w:ascii="Calibri" w:hAnsi="Calibri" w:eastAsia="Calibri" w:cs="Calibri"/>
          <w:b w:val="0"/>
          <w:bCs w:val="0"/>
          <w:i w:val="0"/>
          <w:iCs w:val="0"/>
          <w:caps w:val="0"/>
          <w:smallCaps w:val="0"/>
          <w:noProof w:val="0"/>
          <w:color w:val="000000" w:themeColor="text1" w:themeTint="FF" w:themeShade="FF"/>
          <w:sz w:val="22"/>
          <w:szCs w:val="22"/>
          <w:lang w:val="nl-NL"/>
        </w:rPr>
        <w:t>Gezinsleven</w:t>
      </w:r>
    </w:p>
    <w:p w:rsidR="46BBC500" w:rsidP="10368B34" w:rsidRDefault="46BBC500" w14:paraId="7C24DC63" w14:textId="370BA090">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4137D705" w:rsidR="10368B34">
        <w:rPr>
          <w:rFonts w:ascii="Calibri" w:hAnsi="Calibri" w:eastAsia="Calibri" w:cs="Calibri"/>
          <w:b w:val="0"/>
          <w:bCs w:val="0"/>
          <w:i w:val="0"/>
          <w:iCs w:val="0"/>
          <w:caps w:val="0"/>
          <w:smallCaps w:val="0"/>
          <w:noProof w:val="0"/>
          <w:color w:val="000000" w:themeColor="text1" w:themeTint="FF" w:themeShade="FF"/>
          <w:sz w:val="22"/>
          <w:szCs w:val="22"/>
          <w:lang w:val="nl-NL"/>
        </w:rPr>
        <w:t>Verzet en aanpassing</w:t>
      </w:r>
    </w:p>
    <w:p w:rsidR="6EF0C906" w:rsidP="4137D705" w:rsidRDefault="6EF0C906" w14:paraId="0FA2C381" w14:textId="5A9679C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4137D705" w:rsidR="6EF0C906">
        <w:rPr>
          <w:rFonts w:ascii="Calibri" w:hAnsi="Calibri" w:eastAsia="Calibri" w:cs="Calibri"/>
          <w:b w:val="0"/>
          <w:bCs w:val="0"/>
          <w:i w:val="0"/>
          <w:iCs w:val="0"/>
          <w:caps w:val="0"/>
          <w:smallCaps w:val="0"/>
          <w:noProof w:val="0"/>
          <w:color w:val="000000" w:themeColor="text1" w:themeTint="FF" w:themeShade="FF"/>
          <w:sz w:val="22"/>
          <w:szCs w:val="22"/>
          <w:lang w:val="nl-NL"/>
        </w:rPr>
        <w:t xml:space="preserve">Wat zie je wel of juist niet </w:t>
      </w:r>
      <w:r w:rsidRPr="4137D705" w:rsidR="348278A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terug </w:t>
      </w:r>
      <w:r w:rsidRPr="4137D705" w:rsidR="6EF0C906">
        <w:rPr>
          <w:rFonts w:ascii="Calibri" w:hAnsi="Calibri" w:eastAsia="Calibri" w:cs="Calibri"/>
          <w:b w:val="0"/>
          <w:bCs w:val="0"/>
          <w:i w:val="0"/>
          <w:iCs w:val="0"/>
          <w:caps w:val="0"/>
          <w:smallCaps w:val="0"/>
          <w:noProof w:val="0"/>
          <w:color w:val="000000" w:themeColor="text1" w:themeTint="FF" w:themeShade="FF"/>
          <w:sz w:val="22"/>
          <w:szCs w:val="22"/>
          <w:lang w:val="nl-NL"/>
        </w:rPr>
        <w:t>in de tekeningen</w:t>
      </w:r>
      <w:r w:rsidRPr="4137D705" w:rsidR="5A852D89">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en h</w:t>
      </w:r>
      <w:r w:rsidRPr="4137D705" w:rsidR="6EF0C906">
        <w:rPr>
          <w:rFonts w:ascii="Calibri" w:hAnsi="Calibri" w:eastAsia="Calibri" w:cs="Calibri"/>
          <w:b w:val="0"/>
          <w:bCs w:val="0"/>
          <w:i w:val="0"/>
          <w:iCs w:val="0"/>
          <w:caps w:val="0"/>
          <w:smallCaps w:val="0"/>
          <w:noProof w:val="0"/>
          <w:color w:val="000000" w:themeColor="text1" w:themeTint="FF" w:themeShade="FF"/>
          <w:sz w:val="22"/>
          <w:szCs w:val="22"/>
          <w:lang w:val="nl-NL"/>
        </w:rPr>
        <w:t>oe verklaar je dat?</w:t>
      </w:r>
    </w:p>
    <w:p w:rsidR="4137D705" w:rsidP="4137D705" w:rsidRDefault="4137D705" w14:paraId="56145998" w14:textId="1D6227A2">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p>
    <w:p w:rsidR="46BBC500" w:rsidP="4137D705" w:rsidRDefault="46BBC500" w14:paraId="25F13345" w14:textId="06E620BE">
      <w:pPr/>
      <w:r>
        <w:br w:type="page"/>
      </w:r>
      <w:r>
        <w:br w:type="page"/>
      </w:r>
      <w:r w:rsidR="10368B34">
        <w:rPr/>
        <w:t xml:space="preserve">Zwaarte van het werk </w:t>
      </w:r>
    </w:p>
    <w:tbl>
      <w:tblPr>
        <w:tblStyle w:val="TableGrid"/>
        <w:tblW w:w="0" w:type="auto"/>
        <w:tblLayout w:type="fixed"/>
        <w:tblLook w:val="06A0" w:firstRow="1" w:lastRow="0" w:firstColumn="1" w:lastColumn="0" w:noHBand="1" w:noVBand="1"/>
      </w:tblPr>
      <w:tblGrid>
        <w:gridCol w:w="9015"/>
      </w:tblGrid>
      <w:tr w:rsidR="10368B34" w:rsidTr="4137D705" w14:paraId="6E303818">
        <w:tc>
          <w:tcPr>
            <w:tcW w:w="9015" w:type="dxa"/>
            <w:tcMar/>
          </w:tcPr>
          <w:p w:rsidR="10368B34" w:rsidP="10368B34" w:rsidRDefault="10368B34" w14:paraId="133B47C9" w14:textId="3F2E59F9">
            <w:pPr>
              <w:pStyle w:val="Normal"/>
            </w:pPr>
          </w:p>
          <w:p w:rsidR="10368B34" w:rsidP="10368B34" w:rsidRDefault="10368B34" w14:paraId="3BF4174F" w14:textId="2A63991B">
            <w:pPr>
              <w:pStyle w:val="Normal"/>
            </w:pPr>
          </w:p>
          <w:p w:rsidR="10368B34" w:rsidP="10368B34" w:rsidRDefault="10368B34" w14:paraId="0CCBD1F5" w14:textId="48A5BF64">
            <w:pPr>
              <w:pStyle w:val="Normal"/>
            </w:pPr>
          </w:p>
          <w:p w:rsidR="10368B34" w:rsidP="10368B34" w:rsidRDefault="10368B34" w14:paraId="09E854F6" w14:textId="3E6A2BD2">
            <w:pPr>
              <w:pStyle w:val="Normal"/>
            </w:pPr>
          </w:p>
          <w:p w:rsidR="10368B34" w:rsidP="10368B34" w:rsidRDefault="10368B34" w14:paraId="04CF0CC7" w14:textId="6E2E9DF2">
            <w:pPr>
              <w:pStyle w:val="Normal"/>
            </w:pPr>
          </w:p>
          <w:p w:rsidR="10368B34" w:rsidP="10368B34" w:rsidRDefault="10368B34" w14:paraId="35CB6765" w14:textId="35294175">
            <w:pPr>
              <w:pStyle w:val="Normal"/>
            </w:pPr>
          </w:p>
          <w:p w:rsidR="10368B34" w:rsidP="10368B34" w:rsidRDefault="10368B34" w14:paraId="715B0EBF" w14:textId="369F6DBB">
            <w:pPr>
              <w:pStyle w:val="Normal"/>
            </w:pPr>
          </w:p>
          <w:p w:rsidR="10368B34" w:rsidP="10368B34" w:rsidRDefault="10368B34" w14:paraId="5158BD73" w14:textId="709286C2">
            <w:pPr>
              <w:pStyle w:val="Normal"/>
            </w:pPr>
          </w:p>
          <w:p w:rsidR="10368B34" w:rsidP="10368B34" w:rsidRDefault="10368B34" w14:paraId="6DB3FD7A" w14:textId="0640CE28">
            <w:pPr>
              <w:pStyle w:val="Normal"/>
            </w:pPr>
          </w:p>
          <w:p w:rsidR="10368B34" w:rsidP="10368B34" w:rsidRDefault="10368B34" w14:paraId="0B3DE082" w14:textId="7EBA7BF8">
            <w:pPr>
              <w:pStyle w:val="Normal"/>
            </w:pPr>
          </w:p>
          <w:p w:rsidR="4137D705" w:rsidP="4137D705" w:rsidRDefault="4137D705" w14:paraId="5DB77780" w14:textId="6EB8EDF4">
            <w:pPr>
              <w:pStyle w:val="Normal"/>
            </w:pPr>
          </w:p>
          <w:p w:rsidR="4137D705" w:rsidP="4137D705" w:rsidRDefault="4137D705" w14:paraId="25F870BB" w14:textId="0A1EDEDF">
            <w:pPr>
              <w:pStyle w:val="Normal"/>
            </w:pPr>
          </w:p>
          <w:p w:rsidR="4137D705" w:rsidP="4137D705" w:rsidRDefault="4137D705" w14:paraId="600BAE0B" w14:textId="1E219DBB">
            <w:pPr>
              <w:pStyle w:val="Normal"/>
            </w:pPr>
          </w:p>
          <w:p w:rsidR="4137D705" w:rsidP="4137D705" w:rsidRDefault="4137D705" w14:paraId="45CB7C4F" w14:textId="64C77454">
            <w:pPr>
              <w:pStyle w:val="Normal"/>
            </w:pPr>
          </w:p>
          <w:p w:rsidR="4137D705" w:rsidP="4137D705" w:rsidRDefault="4137D705" w14:paraId="59F47463" w14:textId="0ABEE17B">
            <w:pPr>
              <w:pStyle w:val="Normal"/>
            </w:pPr>
          </w:p>
          <w:p w:rsidR="4137D705" w:rsidP="4137D705" w:rsidRDefault="4137D705" w14:paraId="6E9EE047" w14:textId="4468525C">
            <w:pPr>
              <w:pStyle w:val="Normal"/>
            </w:pPr>
          </w:p>
          <w:p w:rsidR="4137D705" w:rsidP="4137D705" w:rsidRDefault="4137D705" w14:paraId="3401CEA6" w14:textId="70B4F816">
            <w:pPr>
              <w:pStyle w:val="Normal"/>
            </w:pPr>
          </w:p>
          <w:p w:rsidR="4137D705" w:rsidP="4137D705" w:rsidRDefault="4137D705" w14:paraId="7FB41BC9" w14:textId="43B098EA">
            <w:pPr>
              <w:pStyle w:val="Normal"/>
            </w:pPr>
          </w:p>
          <w:p w:rsidR="4137D705" w:rsidP="4137D705" w:rsidRDefault="4137D705" w14:paraId="05100A9E" w14:textId="0FD935E8">
            <w:pPr>
              <w:pStyle w:val="Normal"/>
            </w:pPr>
          </w:p>
          <w:p w:rsidR="4137D705" w:rsidP="4137D705" w:rsidRDefault="4137D705" w14:paraId="42CFF0C6" w14:textId="3CCC77CF">
            <w:pPr>
              <w:pStyle w:val="Normal"/>
            </w:pPr>
          </w:p>
          <w:p w:rsidR="4137D705" w:rsidP="4137D705" w:rsidRDefault="4137D705" w14:paraId="6E74A30E" w14:textId="66868E5A">
            <w:pPr>
              <w:pStyle w:val="Normal"/>
            </w:pPr>
          </w:p>
          <w:p w:rsidR="4137D705" w:rsidP="4137D705" w:rsidRDefault="4137D705" w14:paraId="2F676260" w14:textId="523E451E">
            <w:pPr>
              <w:pStyle w:val="Normal"/>
            </w:pPr>
          </w:p>
          <w:p w:rsidR="4137D705" w:rsidP="4137D705" w:rsidRDefault="4137D705" w14:paraId="50903BDF" w14:textId="3D35EC4B">
            <w:pPr>
              <w:pStyle w:val="Normal"/>
            </w:pPr>
          </w:p>
          <w:p w:rsidR="4137D705" w:rsidP="4137D705" w:rsidRDefault="4137D705" w14:paraId="446627FF" w14:textId="309EFC0E">
            <w:pPr>
              <w:pStyle w:val="Normal"/>
            </w:pPr>
          </w:p>
          <w:p w:rsidR="4137D705" w:rsidP="4137D705" w:rsidRDefault="4137D705" w14:paraId="17150F69" w14:textId="4A3203C5">
            <w:pPr>
              <w:pStyle w:val="Normal"/>
            </w:pPr>
          </w:p>
          <w:p w:rsidR="4137D705" w:rsidP="4137D705" w:rsidRDefault="4137D705" w14:paraId="163C0104" w14:textId="65344AE8">
            <w:pPr>
              <w:pStyle w:val="Normal"/>
            </w:pPr>
          </w:p>
          <w:p w:rsidR="4137D705" w:rsidP="4137D705" w:rsidRDefault="4137D705" w14:paraId="4506CAF5" w14:textId="17BD233F">
            <w:pPr>
              <w:pStyle w:val="Normal"/>
            </w:pPr>
          </w:p>
          <w:p w:rsidR="4137D705" w:rsidP="4137D705" w:rsidRDefault="4137D705" w14:paraId="2A404E9C" w14:textId="15FBCDE4">
            <w:pPr>
              <w:pStyle w:val="Normal"/>
            </w:pPr>
          </w:p>
          <w:p w:rsidR="4137D705" w:rsidP="4137D705" w:rsidRDefault="4137D705" w14:paraId="31E939CF" w14:textId="21EB7839">
            <w:pPr>
              <w:pStyle w:val="Normal"/>
            </w:pPr>
          </w:p>
          <w:p w:rsidR="4137D705" w:rsidP="4137D705" w:rsidRDefault="4137D705" w14:paraId="2D4B66AC" w14:textId="35373A22">
            <w:pPr>
              <w:pStyle w:val="Normal"/>
            </w:pPr>
          </w:p>
          <w:p w:rsidR="4137D705" w:rsidP="4137D705" w:rsidRDefault="4137D705" w14:paraId="5A61EE09" w14:textId="0AECDD9A">
            <w:pPr>
              <w:pStyle w:val="Normal"/>
            </w:pPr>
          </w:p>
          <w:p w:rsidR="4137D705" w:rsidP="4137D705" w:rsidRDefault="4137D705" w14:paraId="3ACFC6E0" w14:textId="6FAEEA8C">
            <w:pPr>
              <w:pStyle w:val="Normal"/>
            </w:pPr>
          </w:p>
          <w:p w:rsidR="4137D705" w:rsidP="4137D705" w:rsidRDefault="4137D705" w14:paraId="7413E32C" w14:textId="152EC4D4">
            <w:pPr>
              <w:pStyle w:val="Normal"/>
            </w:pPr>
          </w:p>
          <w:p w:rsidR="4137D705" w:rsidP="4137D705" w:rsidRDefault="4137D705" w14:paraId="155A2535" w14:textId="06EE476A">
            <w:pPr>
              <w:pStyle w:val="Normal"/>
            </w:pPr>
          </w:p>
          <w:p w:rsidR="4137D705" w:rsidP="4137D705" w:rsidRDefault="4137D705" w14:paraId="2A4114C1" w14:textId="70BE62D9">
            <w:pPr>
              <w:pStyle w:val="Normal"/>
            </w:pPr>
          </w:p>
          <w:p w:rsidR="4137D705" w:rsidP="4137D705" w:rsidRDefault="4137D705" w14:paraId="04F2439C" w14:textId="0F77D03D">
            <w:pPr>
              <w:pStyle w:val="Normal"/>
            </w:pPr>
          </w:p>
          <w:p w:rsidR="4137D705" w:rsidP="4137D705" w:rsidRDefault="4137D705" w14:paraId="0E59651B" w14:textId="148BC9FD">
            <w:pPr>
              <w:pStyle w:val="Normal"/>
            </w:pPr>
          </w:p>
          <w:p w:rsidR="4137D705" w:rsidP="4137D705" w:rsidRDefault="4137D705" w14:paraId="3BDDB59E" w14:textId="1AD7735E">
            <w:pPr>
              <w:pStyle w:val="Normal"/>
            </w:pPr>
          </w:p>
          <w:p w:rsidR="4137D705" w:rsidP="4137D705" w:rsidRDefault="4137D705" w14:paraId="38DF949C" w14:textId="317A58BF">
            <w:pPr>
              <w:pStyle w:val="Normal"/>
            </w:pPr>
          </w:p>
          <w:p w:rsidR="4137D705" w:rsidP="4137D705" w:rsidRDefault="4137D705" w14:paraId="6D62BDA5" w14:textId="4E402846">
            <w:pPr>
              <w:pStyle w:val="Normal"/>
            </w:pPr>
          </w:p>
          <w:p w:rsidR="4137D705" w:rsidP="4137D705" w:rsidRDefault="4137D705" w14:paraId="3B36C023" w14:textId="549B942B">
            <w:pPr>
              <w:pStyle w:val="Normal"/>
            </w:pPr>
          </w:p>
          <w:p w:rsidR="4137D705" w:rsidP="4137D705" w:rsidRDefault="4137D705" w14:paraId="3C94E154" w14:textId="5D1B2438">
            <w:pPr>
              <w:pStyle w:val="Normal"/>
            </w:pPr>
          </w:p>
          <w:p w:rsidR="4137D705" w:rsidP="4137D705" w:rsidRDefault="4137D705" w14:paraId="66348705" w14:textId="2546A314">
            <w:pPr>
              <w:pStyle w:val="Normal"/>
            </w:pPr>
          </w:p>
          <w:p w:rsidR="10368B34" w:rsidP="10368B34" w:rsidRDefault="10368B34" w14:paraId="42E481B1" w14:textId="09A68E2D">
            <w:pPr>
              <w:pStyle w:val="Normal"/>
            </w:pPr>
          </w:p>
        </w:tc>
      </w:tr>
    </w:tbl>
    <w:p w:rsidR="46BBC500" w:rsidP="46BBC500" w:rsidRDefault="46BBC500" w14:paraId="33297C60" w14:textId="28B837EF">
      <w:pPr>
        <w:pStyle w:val="Normal"/>
      </w:pPr>
      <w:r w:rsidR="10368B34">
        <w:rPr/>
        <w:t xml:space="preserve"> </w:t>
      </w:r>
    </w:p>
    <w:p w:rsidR="4137D705" w:rsidRDefault="4137D705" w14:paraId="1361EDB1" w14:textId="449C9E88">
      <w:r>
        <w:br w:type="page"/>
      </w:r>
    </w:p>
    <w:p w:rsidR="46BBC500" w:rsidP="46BBC500" w:rsidRDefault="46BBC500" w14:paraId="10B402CF" w14:textId="2192E345">
      <w:pPr>
        <w:pStyle w:val="Normal"/>
      </w:pPr>
      <w:r w:rsidR="10368B34">
        <w:rPr/>
        <w:t xml:space="preserve">Gezinsleven </w:t>
      </w:r>
    </w:p>
    <w:tbl>
      <w:tblPr>
        <w:tblStyle w:val="TableGrid"/>
        <w:tblW w:w="0" w:type="auto"/>
        <w:tblLayout w:type="fixed"/>
        <w:tblLook w:val="06A0" w:firstRow="1" w:lastRow="0" w:firstColumn="1" w:lastColumn="0" w:noHBand="1" w:noVBand="1"/>
      </w:tblPr>
      <w:tblGrid>
        <w:gridCol w:w="9015"/>
      </w:tblGrid>
      <w:tr w:rsidR="10368B34" w:rsidTr="4137D705" w14:paraId="52D47578">
        <w:tc>
          <w:tcPr>
            <w:tcW w:w="9015" w:type="dxa"/>
            <w:tcMar/>
          </w:tcPr>
          <w:p w:rsidR="10368B34" w:rsidP="10368B34" w:rsidRDefault="10368B34" w14:paraId="6B5E24C5" w14:textId="765DFC83">
            <w:pPr>
              <w:pStyle w:val="Normal"/>
            </w:pPr>
          </w:p>
          <w:p w:rsidR="10368B34" w:rsidP="10368B34" w:rsidRDefault="10368B34" w14:paraId="7148ABDB" w14:textId="73261049">
            <w:pPr>
              <w:pStyle w:val="Normal"/>
            </w:pPr>
          </w:p>
          <w:p w:rsidR="10368B34" w:rsidP="10368B34" w:rsidRDefault="10368B34" w14:paraId="16798749" w14:textId="59744F0F">
            <w:pPr>
              <w:pStyle w:val="Normal"/>
            </w:pPr>
          </w:p>
          <w:p w:rsidR="10368B34" w:rsidP="10368B34" w:rsidRDefault="10368B34" w14:paraId="275EA384" w14:textId="41D2C6D7">
            <w:pPr>
              <w:pStyle w:val="Normal"/>
            </w:pPr>
          </w:p>
          <w:p w:rsidR="10368B34" w:rsidP="10368B34" w:rsidRDefault="10368B34" w14:paraId="06079A3F" w14:textId="56F50044">
            <w:pPr>
              <w:pStyle w:val="Normal"/>
            </w:pPr>
          </w:p>
          <w:p w:rsidR="10368B34" w:rsidP="10368B34" w:rsidRDefault="10368B34" w14:paraId="1F7A853C" w14:textId="5BAE1196">
            <w:pPr>
              <w:pStyle w:val="Normal"/>
            </w:pPr>
          </w:p>
          <w:p w:rsidR="10368B34" w:rsidP="10368B34" w:rsidRDefault="10368B34" w14:paraId="4DE5992A" w14:textId="07B482FC">
            <w:pPr>
              <w:pStyle w:val="Normal"/>
            </w:pPr>
          </w:p>
          <w:p w:rsidR="10368B34" w:rsidP="10368B34" w:rsidRDefault="10368B34" w14:paraId="41654CC9" w14:textId="0E64EDA9">
            <w:pPr>
              <w:pStyle w:val="Normal"/>
            </w:pPr>
          </w:p>
          <w:p w:rsidR="10368B34" w:rsidP="10368B34" w:rsidRDefault="10368B34" w14:paraId="10F789E6" w14:textId="3267B0D6">
            <w:pPr>
              <w:pStyle w:val="Normal"/>
            </w:pPr>
          </w:p>
          <w:p w:rsidR="10368B34" w:rsidP="10368B34" w:rsidRDefault="10368B34" w14:paraId="150E534F" w14:textId="7B20D142">
            <w:pPr>
              <w:pStyle w:val="Normal"/>
            </w:pPr>
          </w:p>
          <w:p w:rsidR="4137D705" w:rsidP="4137D705" w:rsidRDefault="4137D705" w14:paraId="651538A2" w14:textId="2F347AC4">
            <w:pPr>
              <w:pStyle w:val="Normal"/>
            </w:pPr>
          </w:p>
          <w:p w:rsidR="4137D705" w:rsidP="4137D705" w:rsidRDefault="4137D705" w14:paraId="0B45FE47" w14:textId="3A404362">
            <w:pPr>
              <w:pStyle w:val="Normal"/>
            </w:pPr>
          </w:p>
          <w:p w:rsidR="4137D705" w:rsidP="4137D705" w:rsidRDefault="4137D705" w14:paraId="22443489" w14:textId="6D925702">
            <w:pPr>
              <w:pStyle w:val="Normal"/>
            </w:pPr>
          </w:p>
          <w:p w:rsidR="4137D705" w:rsidP="4137D705" w:rsidRDefault="4137D705" w14:paraId="3F7F99CE" w14:textId="235B5BEA">
            <w:pPr>
              <w:pStyle w:val="Normal"/>
            </w:pPr>
          </w:p>
          <w:p w:rsidR="4137D705" w:rsidP="4137D705" w:rsidRDefault="4137D705" w14:paraId="116890AE" w14:textId="740FE5D8">
            <w:pPr>
              <w:pStyle w:val="Normal"/>
            </w:pPr>
          </w:p>
          <w:p w:rsidR="4137D705" w:rsidP="4137D705" w:rsidRDefault="4137D705" w14:paraId="08902005" w14:textId="486B592A">
            <w:pPr>
              <w:pStyle w:val="Normal"/>
            </w:pPr>
          </w:p>
          <w:p w:rsidR="4137D705" w:rsidP="4137D705" w:rsidRDefault="4137D705" w14:paraId="1BAF570F" w14:textId="67A71DD3">
            <w:pPr>
              <w:pStyle w:val="Normal"/>
            </w:pPr>
          </w:p>
          <w:p w:rsidR="4137D705" w:rsidP="4137D705" w:rsidRDefault="4137D705" w14:paraId="651077DF" w14:textId="6483D537">
            <w:pPr>
              <w:pStyle w:val="Normal"/>
            </w:pPr>
          </w:p>
          <w:p w:rsidR="4137D705" w:rsidP="4137D705" w:rsidRDefault="4137D705" w14:paraId="1A7061A9" w14:textId="01D8789A">
            <w:pPr>
              <w:pStyle w:val="Normal"/>
            </w:pPr>
          </w:p>
          <w:p w:rsidR="4137D705" w:rsidP="4137D705" w:rsidRDefault="4137D705" w14:paraId="48E6F1B5" w14:textId="4AEF93A2">
            <w:pPr>
              <w:pStyle w:val="Normal"/>
            </w:pPr>
          </w:p>
          <w:p w:rsidR="4137D705" w:rsidP="4137D705" w:rsidRDefault="4137D705" w14:paraId="27A3D463" w14:textId="06F8FC92">
            <w:pPr>
              <w:pStyle w:val="Normal"/>
            </w:pPr>
          </w:p>
          <w:p w:rsidR="4137D705" w:rsidP="4137D705" w:rsidRDefault="4137D705" w14:paraId="7EA51E81" w14:textId="4C57571A">
            <w:pPr>
              <w:pStyle w:val="Normal"/>
            </w:pPr>
          </w:p>
          <w:p w:rsidR="4137D705" w:rsidP="4137D705" w:rsidRDefault="4137D705" w14:paraId="496CEFE7" w14:textId="6A9D13C5">
            <w:pPr>
              <w:pStyle w:val="Normal"/>
            </w:pPr>
          </w:p>
          <w:p w:rsidR="4137D705" w:rsidP="4137D705" w:rsidRDefault="4137D705" w14:paraId="4B965663" w14:textId="1CD98AA7">
            <w:pPr>
              <w:pStyle w:val="Normal"/>
            </w:pPr>
          </w:p>
          <w:p w:rsidR="4137D705" w:rsidP="4137D705" w:rsidRDefault="4137D705" w14:paraId="07DFBA36" w14:textId="11C9A0A1">
            <w:pPr>
              <w:pStyle w:val="Normal"/>
            </w:pPr>
          </w:p>
          <w:p w:rsidR="4137D705" w:rsidP="4137D705" w:rsidRDefault="4137D705" w14:paraId="07667C1A" w14:textId="328F0685">
            <w:pPr>
              <w:pStyle w:val="Normal"/>
            </w:pPr>
          </w:p>
          <w:p w:rsidR="4137D705" w:rsidP="4137D705" w:rsidRDefault="4137D705" w14:paraId="3C065EDA" w14:textId="35EC4874">
            <w:pPr>
              <w:pStyle w:val="Normal"/>
            </w:pPr>
          </w:p>
          <w:p w:rsidR="4137D705" w:rsidP="4137D705" w:rsidRDefault="4137D705" w14:paraId="361A54F6" w14:textId="729257F1">
            <w:pPr>
              <w:pStyle w:val="Normal"/>
            </w:pPr>
          </w:p>
          <w:p w:rsidR="4137D705" w:rsidP="4137D705" w:rsidRDefault="4137D705" w14:paraId="64C7B633" w14:textId="06BAD6E8">
            <w:pPr>
              <w:pStyle w:val="Normal"/>
            </w:pPr>
          </w:p>
          <w:p w:rsidR="4137D705" w:rsidP="4137D705" w:rsidRDefault="4137D705" w14:paraId="0B240E1C" w14:textId="43FF4AAD">
            <w:pPr>
              <w:pStyle w:val="Normal"/>
            </w:pPr>
          </w:p>
          <w:p w:rsidR="4137D705" w:rsidP="4137D705" w:rsidRDefault="4137D705" w14:paraId="2400E116" w14:textId="5CD751EF">
            <w:pPr>
              <w:pStyle w:val="Normal"/>
            </w:pPr>
          </w:p>
          <w:p w:rsidR="4137D705" w:rsidP="4137D705" w:rsidRDefault="4137D705" w14:paraId="10978DDD" w14:textId="5AAD8D96">
            <w:pPr>
              <w:pStyle w:val="Normal"/>
            </w:pPr>
          </w:p>
          <w:p w:rsidR="4137D705" w:rsidP="4137D705" w:rsidRDefault="4137D705" w14:paraId="4BC6B807" w14:textId="12B54855">
            <w:pPr>
              <w:pStyle w:val="Normal"/>
            </w:pPr>
          </w:p>
          <w:p w:rsidR="4137D705" w:rsidP="4137D705" w:rsidRDefault="4137D705" w14:paraId="0C4B2CC1" w14:textId="4CCA9D9E">
            <w:pPr>
              <w:pStyle w:val="Normal"/>
            </w:pPr>
          </w:p>
          <w:p w:rsidR="4137D705" w:rsidP="4137D705" w:rsidRDefault="4137D705" w14:paraId="7515CF71" w14:textId="3846525E">
            <w:pPr>
              <w:pStyle w:val="Normal"/>
            </w:pPr>
          </w:p>
          <w:p w:rsidR="4137D705" w:rsidP="4137D705" w:rsidRDefault="4137D705" w14:paraId="3874B035" w14:textId="309EE36A">
            <w:pPr>
              <w:pStyle w:val="Normal"/>
            </w:pPr>
          </w:p>
          <w:p w:rsidR="4137D705" w:rsidP="4137D705" w:rsidRDefault="4137D705" w14:paraId="57B1889F" w14:textId="09A33F36">
            <w:pPr>
              <w:pStyle w:val="Normal"/>
            </w:pPr>
          </w:p>
          <w:p w:rsidR="4137D705" w:rsidP="4137D705" w:rsidRDefault="4137D705" w14:paraId="219486B8" w14:textId="3C8EC5FE">
            <w:pPr>
              <w:pStyle w:val="Normal"/>
            </w:pPr>
          </w:p>
          <w:p w:rsidR="4137D705" w:rsidP="4137D705" w:rsidRDefault="4137D705" w14:paraId="47164079" w14:textId="1635B224">
            <w:pPr>
              <w:pStyle w:val="Normal"/>
            </w:pPr>
          </w:p>
          <w:p w:rsidR="4137D705" w:rsidP="4137D705" w:rsidRDefault="4137D705" w14:paraId="0C601C43" w14:textId="0145529E">
            <w:pPr>
              <w:pStyle w:val="Normal"/>
            </w:pPr>
          </w:p>
          <w:p w:rsidR="4137D705" w:rsidP="4137D705" w:rsidRDefault="4137D705" w14:paraId="45A18FBC" w14:textId="1D3AA522">
            <w:pPr>
              <w:pStyle w:val="Normal"/>
            </w:pPr>
          </w:p>
          <w:p w:rsidR="4137D705" w:rsidP="4137D705" w:rsidRDefault="4137D705" w14:paraId="413CD68D" w14:textId="006ECB12">
            <w:pPr>
              <w:pStyle w:val="Normal"/>
            </w:pPr>
          </w:p>
          <w:p w:rsidR="4137D705" w:rsidP="4137D705" w:rsidRDefault="4137D705" w14:paraId="5E4497D0" w14:textId="45116382">
            <w:pPr>
              <w:pStyle w:val="Normal"/>
            </w:pPr>
          </w:p>
          <w:p w:rsidR="4137D705" w:rsidP="4137D705" w:rsidRDefault="4137D705" w14:paraId="7E547A4E" w14:textId="66342AE7">
            <w:pPr>
              <w:pStyle w:val="Normal"/>
            </w:pPr>
          </w:p>
          <w:p w:rsidR="10368B34" w:rsidP="10368B34" w:rsidRDefault="10368B34" w14:paraId="6AC9DAEB" w14:textId="4F384C93">
            <w:pPr>
              <w:pStyle w:val="Normal"/>
            </w:pPr>
          </w:p>
        </w:tc>
      </w:tr>
    </w:tbl>
    <w:p w:rsidR="46BBC500" w:rsidP="46BBC500" w:rsidRDefault="46BBC500" w14:paraId="53C7E8D1" w14:textId="09E23155">
      <w:pPr>
        <w:pStyle w:val="Normal"/>
      </w:pPr>
      <w:r w:rsidR="10368B34">
        <w:rPr/>
        <w:t xml:space="preserve"> </w:t>
      </w:r>
      <w:r w:rsidR="10368B34">
        <w:rPr/>
        <w:t xml:space="preserve"> </w:t>
      </w:r>
    </w:p>
    <w:p w:rsidR="46BBC500" w:rsidP="4137D705" w:rsidRDefault="46BBC500" w14:paraId="2A1E90DD" w14:textId="5DE36CDB">
      <w:pPr/>
      <w:r>
        <w:br w:type="page"/>
      </w:r>
      <w:r w:rsidR="10368B34">
        <w:rPr/>
        <w:t xml:space="preserve">Verzet en aanpassing </w:t>
      </w:r>
    </w:p>
    <w:tbl>
      <w:tblPr>
        <w:tblStyle w:val="TableGrid"/>
        <w:tblW w:w="0" w:type="auto"/>
        <w:tblLayout w:type="fixed"/>
        <w:tblLook w:val="06A0" w:firstRow="1" w:lastRow="0" w:firstColumn="1" w:lastColumn="0" w:noHBand="1" w:noVBand="1"/>
      </w:tblPr>
      <w:tblGrid>
        <w:gridCol w:w="9015"/>
      </w:tblGrid>
      <w:tr w:rsidR="10368B34" w:rsidTr="4137D705" w14:paraId="4A52CFA1">
        <w:tc>
          <w:tcPr>
            <w:tcW w:w="9015" w:type="dxa"/>
            <w:tcMar/>
          </w:tcPr>
          <w:p w:rsidR="10368B34" w:rsidP="10368B34" w:rsidRDefault="10368B34" w14:paraId="6F737F89" w14:textId="61A90114">
            <w:pPr>
              <w:pStyle w:val="Normal"/>
            </w:pPr>
          </w:p>
          <w:p w:rsidR="10368B34" w:rsidP="10368B34" w:rsidRDefault="10368B34" w14:paraId="5BAE113D" w14:textId="2A304AFC">
            <w:pPr>
              <w:pStyle w:val="Normal"/>
            </w:pPr>
          </w:p>
          <w:p w:rsidR="10368B34" w:rsidP="10368B34" w:rsidRDefault="10368B34" w14:paraId="61156928" w14:textId="3D44A930">
            <w:pPr>
              <w:pStyle w:val="Normal"/>
            </w:pPr>
          </w:p>
          <w:p w:rsidR="10368B34" w:rsidP="10368B34" w:rsidRDefault="10368B34" w14:paraId="30BE1D2E" w14:textId="589F9F67">
            <w:pPr>
              <w:pStyle w:val="Normal"/>
            </w:pPr>
          </w:p>
          <w:p w:rsidR="10368B34" w:rsidP="10368B34" w:rsidRDefault="10368B34" w14:paraId="58A27F9A" w14:textId="4C7635EB">
            <w:pPr>
              <w:pStyle w:val="Normal"/>
            </w:pPr>
          </w:p>
          <w:p w:rsidR="10368B34" w:rsidP="10368B34" w:rsidRDefault="10368B34" w14:paraId="0EB29630" w14:textId="3C4E10EF">
            <w:pPr>
              <w:pStyle w:val="Normal"/>
            </w:pPr>
          </w:p>
          <w:p w:rsidR="10368B34" w:rsidP="10368B34" w:rsidRDefault="10368B34" w14:paraId="60E541C4" w14:textId="44843CD3">
            <w:pPr>
              <w:pStyle w:val="Normal"/>
            </w:pPr>
          </w:p>
          <w:p w:rsidR="10368B34" w:rsidP="10368B34" w:rsidRDefault="10368B34" w14:paraId="7C3BC556" w14:textId="5BD40D07">
            <w:pPr>
              <w:pStyle w:val="Normal"/>
            </w:pPr>
          </w:p>
          <w:p w:rsidR="4137D705" w:rsidP="4137D705" w:rsidRDefault="4137D705" w14:paraId="28C0A31D" w14:textId="349E962E">
            <w:pPr>
              <w:pStyle w:val="Normal"/>
            </w:pPr>
          </w:p>
          <w:p w:rsidR="4137D705" w:rsidP="4137D705" w:rsidRDefault="4137D705" w14:paraId="2E01BB69" w14:textId="50F63BB6">
            <w:pPr>
              <w:pStyle w:val="Normal"/>
            </w:pPr>
          </w:p>
          <w:p w:rsidR="4137D705" w:rsidP="4137D705" w:rsidRDefault="4137D705" w14:paraId="093B8477" w14:textId="606492F9">
            <w:pPr>
              <w:pStyle w:val="Normal"/>
            </w:pPr>
          </w:p>
          <w:p w:rsidR="4137D705" w:rsidP="4137D705" w:rsidRDefault="4137D705" w14:paraId="4CBA6E7C" w14:textId="34C861B3">
            <w:pPr>
              <w:pStyle w:val="Normal"/>
            </w:pPr>
          </w:p>
          <w:p w:rsidR="4137D705" w:rsidP="4137D705" w:rsidRDefault="4137D705" w14:paraId="50B7F786" w14:textId="60B7184C">
            <w:pPr>
              <w:pStyle w:val="Normal"/>
            </w:pPr>
          </w:p>
          <w:p w:rsidR="4137D705" w:rsidP="4137D705" w:rsidRDefault="4137D705" w14:paraId="10E2E0C4" w14:textId="6C63B9A4">
            <w:pPr>
              <w:pStyle w:val="Normal"/>
            </w:pPr>
          </w:p>
          <w:p w:rsidR="4137D705" w:rsidP="4137D705" w:rsidRDefault="4137D705" w14:paraId="1409AE37" w14:textId="09FB3466">
            <w:pPr>
              <w:pStyle w:val="Normal"/>
            </w:pPr>
          </w:p>
          <w:p w:rsidR="4137D705" w:rsidP="4137D705" w:rsidRDefault="4137D705" w14:paraId="5ACFCCA0" w14:textId="6526316A">
            <w:pPr>
              <w:pStyle w:val="Normal"/>
            </w:pPr>
          </w:p>
          <w:p w:rsidR="4137D705" w:rsidP="4137D705" w:rsidRDefault="4137D705" w14:paraId="00C759B8" w14:textId="358A0A51">
            <w:pPr>
              <w:pStyle w:val="Normal"/>
            </w:pPr>
          </w:p>
          <w:p w:rsidR="4137D705" w:rsidP="4137D705" w:rsidRDefault="4137D705" w14:paraId="61868707" w14:textId="18E676A6">
            <w:pPr>
              <w:pStyle w:val="Normal"/>
            </w:pPr>
          </w:p>
          <w:p w:rsidR="4137D705" w:rsidP="4137D705" w:rsidRDefault="4137D705" w14:paraId="5F8D2027" w14:textId="3EBC42B9">
            <w:pPr>
              <w:pStyle w:val="Normal"/>
            </w:pPr>
          </w:p>
          <w:p w:rsidR="4137D705" w:rsidP="4137D705" w:rsidRDefault="4137D705" w14:paraId="09243EC4" w14:textId="6FE0B919">
            <w:pPr>
              <w:pStyle w:val="Normal"/>
            </w:pPr>
          </w:p>
          <w:p w:rsidR="4137D705" w:rsidP="4137D705" w:rsidRDefault="4137D705" w14:paraId="09E1BAFA" w14:textId="5958BEF8">
            <w:pPr>
              <w:pStyle w:val="Normal"/>
            </w:pPr>
          </w:p>
          <w:p w:rsidR="4137D705" w:rsidP="4137D705" w:rsidRDefault="4137D705" w14:paraId="1160BFD2" w14:textId="78D865D4">
            <w:pPr>
              <w:pStyle w:val="Normal"/>
            </w:pPr>
          </w:p>
          <w:p w:rsidR="4137D705" w:rsidP="4137D705" w:rsidRDefault="4137D705" w14:paraId="204AF125" w14:textId="0565ADEE">
            <w:pPr>
              <w:pStyle w:val="Normal"/>
            </w:pPr>
          </w:p>
          <w:p w:rsidR="4137D705" w:rsidP="4137D705" w:rsidRDefault="4137D705" w14:paraId="35821F9F" w14:textId="25281090">
            <w:pPr>
              <w:pStyle w:val="Normal"/>
            </w:pPr>
          </w:p>
          <w:p w:rsidR="4137D705" w:rsidP="4137D705" w:rsidRDefault="4137D705" w14:paraId="286230E9" w14:textId="7C46B7C1">
            <w:pPr>
              <w:pStyle w:val="Normal"/>
            </w:pPr>
          </w:p>
          <w:p w:rsidR="4137D705" w:rsidP="4137D705" w:rsidRDefault="4137D705" w14:paraId="0EAA00E5" w14:textId="5C7BE4A6">
            <w:pPr>
              <w:pStyle w:val="Normal"/>
            </w:pPr>
          </w:p>
          <w:p w:rsidR="4137D705" w:rsidP="4137D705" w:rsidRDefault="4137D705" w14:paraId="0FB72288" w14:textId="7C03088D">
            <w:pPr>
              <w:pStyle w:val="Normal"/>
            </w:pPr>
          </w:p>
          <w:p w:rsidR="4137D705" w:rsidP="4137D705" w:rsidRDefault="4137D705" w14:paraId="38836989" w14:textId="319834AB">
            <w:pPr>
              <w:pStyle w:val="Normal"/>
            </w:pPr>
          </w:p>
          <w:p w:rsidR="4137D705" w:rsidP="4137D705" w:rsidRDefault="4137D705" w14:paraId="40857010" w14:textId="1C4A37DE">
            <w:pPr>
              <w:pStyle w:val="Normal"/>
            </w:pPr>
          </w:p>
          <w:p w:rsidR="4137D705" w:rsidP="4137D705" w:rsidRDefault="4137D705" w14:paraId="12AF0E3A" w14:textId="75150278">
            <w:pPr>
              <w:pStyle w:val="Normal"/>
            </w:pPr>
          </w:p>
          <w:p w:rsidR="4137D705" w:rsidP="4137D705" w:rsidRDefault="4137D705" w14:paraId="1867E578" w14:textId="0AF18B00">
            <w:pPr>
              <w:pStyle w:val="Normal"/>
            </w:pPr>
          </w:p>
          <w:p w:rsidR="4137D705" w:rsidP="4137D705" w:rsidRDefault="4137D705" w14:paraId="461B49F7" w14:textId="062ED63F">
            <w:pPr>
              <w:pStyle w:val="Normal"/>
            </w:pPr>
          </w:p>
          <w:p w:rsidR="4137D705" w:rsidP="4137D705" w:rsidRDefault="4137D705" w14:paraId="01B6C099" w14:textId="7EA304F3">
            <w:pPr>
              <w:pStyle w:val="Normal"/>
            </w:pPr>
          </w:p>
          <w:p w:rsidR="4137D705" w:rsidP="4137D705" w:rsidRDefault="4137D705" w14:paraId="2494C65C" w14:textId="533277E5">
            <w:pPr>
              <w:pStyle w:val="Normal"/>
            </w:pPr>
          </w:p>
          <w:p w:rsidR="4137D705" w:rsidP="4137D705" w:rsidRDefault="4137D705" w14:paraId="6EC4B32A" w14:textId="3D58810D">
            <w:pPr>
              <w:pStyle w:val="Normal"/>
            </w:pPr>
          </w:p>
          <w:p w:rsidR="4137D705" w:rsidP="4137D705" w:rsidRDefault="4137D705" w14:paraId="0FFD408D" w14:textId="7949217D">
            <w:pPr>
              <w:pStyle w:val="Normal"/>
            </w:pPr>
          </w:p>
          <w:p w:rsidR="4137D705" w:rsidP="4137D705" w:rsidRDefault="4137D705" w14:paraId="4ED29B07" w14:textId="5F89C700">
            <w:pPr>
              <w:pStyle w:val="Normal"/>
            </w:pPr>
          </w:p>
          <w:p w:rsidR="4137D705" w:rsidP="4137D705" w:rsidRDefault="4137D705" w14:paraId="046F7D3A" w14:textId="4A2FDC10">
            <w:pPr>
              <w:pStyle w:val="Normal"/>
            </w:pPr>
          </w:p>
          <w:p w:rsidR="4137D705" w:rsidP="4137D705" w:rsidRDefault="4137D705" w14:paraId="0D394775" w14:textId="414FFB25">
            <w:pPr>
              <w:pStyle w:val="Normal"/>
            </w:pPr>
          </w:p>
          <w:p w:rsidR="4137D705" w:rsidP="4137D705" w:rsidRDefault="4137D705" w14:paraId="1F91FD79" w14:textId="11587B58">
            <w:pPr>
              <w:pStyle w:val="Normal"/>
            </w:pPr>
          </w:p>
          <w:p w:rsidR="4137D705" w:rsidP="4137D705" w:rsidRDefault="4137D705" w14:paraId="5AE4CCE9" w14:textId="53859B7D">
            <w:pPr>
              <w:pStyle w:val="Normal"/>
            </w:pPr>
          </w:p>
          <w:p w:rsidR="10368B34" w:rsidP="10368B34" w:rsidRDefault="10368B34" w14:paraId="4A49678C" w14:textId="590830F7">
            <w:pPr>
              <w:pStyle w:val="Normal"/>
            </w:pPr>
          </w:p>
          <w:p w:rsidR="10368B34" w:rsidP="10368B34" w:rsidRDefault="10368B34" w14:paraId="28AAD989" w14:textId="7BD047A9">
            <w:pPr>
              <w:pStyle w:val="Normal"/>
            </w:pPr>
          </w:p>
          <w:p w:rsidR="10368B34" w:rsidP="10368B34" w:rsidRDefault="10368B34" w14:paraId="551AA637" w14:textId="15E1C192">
            <w:pPr>
              <w:pStyle w:val="Normal"/>
            </w:pPr>
          </w:p>
          <w:p w:rsidR="10368B34" w:rsidP="10368B34" w:rsidRDefault="10368B34" w14:paraId="1E090725" w14:textId="083F652A">
            <w:pPr>
              <w:pStyle w:val="Normal"/>
            </w:pPr>
          </w:p>
        </w:tc>
      </w:tr>
    </w:tbl>
    <w:p w:rsidR="10368B34" w:rsidP="10368B34" w:rsidRDefault="10368B34" w14:paraId="28E5518E" w14:textId="61D3AB7A">
      <w:pPr>
        <w:pStyle w:val="Normal"/>
      </w:pPr>
      <w:r w:rsidR="10368B34">
        <w:rPr/>
        <w:t xml:space="preserve"> </w:t>
      </w:r>
    </w:p>
    <w:p w:rsidR="3F991A68" w:rsidP="3F991A68" w:rsidRDefault="3F991A68" w14:paraId="3A83A8A1" w14:textId="6A40B739">
      <w:pPr>
        <w:pStyle w:val="Normal"/>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nl-NL"/>
        </w:rPr>
      </w:pPr>
    </w:p>
    <w:p w:rsidR="3F991A68" w:rsidP="3F991A68" w:rsidRDefault="3F991A68" w14:paraId="34021333" w14:textId="3858D727">
      <w:pPr>
        <w:pStyle w:val="Normal"/>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nl-NL"/>
        </w:rPr>
      </w:pPr>
    </w:p>
    <w:p w:rsidR="345CFBCE" w:rsidP="4137D705" w:rsidRDefault="345CFBCE" w14:paraId="3F7688C6" w14:textId="0F31293F">
      <w:pPr>
        <w:pStyle w:val="Normal"/>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nl-NL"/>
        </w:rPr>
      </w:pPr>
      <w:r w:rsidRPr="4137D705" w:rsidR="345CFBCE">
        <w:rPr>
          <w:rFonts w:ascii="Calibri" w:hAnsi="Calibri" w:eastAsia="Calibri" w:cs="Calibri"/>
          <w:b w:val="1"/>
          <w:bCs w:val="1"/>
          <w:i w:val="0"/>
          <w:iCs w:val="0"/>
          <w:caps w:val="0"/>
          <w:smallCaps w:val="0"/>
          <w:noProof w:val="0"/>
          <w:color w:val="000000" w:themeColor="text1" w:themeTint="FF" w:themeShade="FF"/>
          <w:sz w:val="22"/>
          <w:szCs w:val="22"/>
          <w:lang w:val="nl-NL"/>
        </w:rPr>
        <w:t>Opdracht 4</w:t>
      </w:r>
    </w:p>
    <w:p w:rsidR="4137D705" w:rsidP="52203CBA" w:rsidRDefault="4137D705" w14:paraId="5A9B1899" w14:textId="315D3467">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52203CBA" w:rsidR="77F98A40">
        <w:rPr>
          <w:rFonts w:ascii="Calibri" w:hAnsi="Calibri" w:eastAsia="Calibri" w:cs="Calibri"/>
          <w:b w:val="0"/>
          <w:bCs w:val="0"/>
          <w:i w:val="0"/>
          <w:iCs w:val="0"/>
          <w:caps w:val="0"/>
          <w:smallCaps w:val="0"/>
          <w:noProof w:val="0"/>
          <w:color w:val="000000" w:themeColor="text1" w:themeTint="FF" w:themeShade="FF"/>
          <w:sz w:val="22"/>
          <w:szCs w:val="22"/>
          <w:lang w:val="nl-NL"/>
        </w:rPr>
        <w:t>Leg uit</w:t>
      </w:r>
      <w:r w:rsidRPr="52203CBA" w:rsidR="345CFBCE">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welke bronnen (tekeningen en schriftelijke) minder betrouwbaar zijn voor een historisch onderzoek naar slaven en slavernij in Suriname.</w:t>
      </w:r>
    </w:p>
    <w:tbl>
      <w:tblPr>
        <w:tblStyle w:val="TableGrid"/>
        <w:tblW w:w="0" w:type="auto"/>
        <w:tblLayout w:type="fixed"/>
        <w:tblLook w:val="06A0" w:firstRow="1" w:lastRow="0" w:firstColumn="1" w:lastColumn="0" w:noHBand="1" w:noVBand="1"/>
      </w:tblPr>
      <w:tblGrid>
        <w:gridCol w:w="9015"/>
      </w:tblGrid>
      <w:tr w:rsidR="4137D705" w:rsidTr="52203CBA" w14:paraId="3760BA1D">
        <w:trPr>
          <w:trHeight w:val="300"/>
        </w:trPr>
        <w:tc>
          <w:tcPr>
            <w:tcW w:w="9015" w:type="dxa"/>
            <w:tcMar/>
          </w:tcPr>
          <w:p w:rsidR="4137D705" w:rsidP="4137D705" w:rsidRDefault="4137D705" w14:paraId="21045249" w14:textId="10C9ED6F">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112AAEE8" w14:textId="49AE4042">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5A1C26AD" w14:textId="75AF61EB">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6FBC8117" w14:textId="34B62923">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62D41B25" w14:textId="78D2C950">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05BD4AAD" w14:textId="6989B9D4">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14CD2190" w14:textId="14DFC360">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27C64AA9" w14:textId="21F33B4B">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305ECF62" w14:textId="19781E38">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1AFBE8F3" w14:textId="29AB6EAB">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299FAE6F" w14:textId="273D4AE7">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17D9BA92" w14:textId="0C70A3EA">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7145DB2E" w14:textId="68237EBD">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118202FF" w14:textId="713C8255">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1B4924E0" w14:textId="28EDD437">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7E3A954D" w14:textId="601E6117">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4368EFCB" w14:textId="598834ED">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3B32DA47" w14:textId="62CD80CB">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49AF6616" w14:textId="2A17ACB7">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51854BB5" w14:textId="67ABB598">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405F0FEC" w14:textId="012844D1">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08B28AC6" w14:textId="6AE5DFE2">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40CF2971" w14:textId="507812C2">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5E84F8DA" w14:textId="36045623">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0B5713A7" w14:textId="6BCC75AA">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3AF8905A" w14:textId="24556D6C">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1482E5BF" w14:textId="1B44CBDD">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096B1DC5" w14:textId="649CD087">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5CAF7E2F" w14:textId="08FAE708">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2B2ADD04" w14:textId="5CE844C7">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435532F1" w14:textId="27C675FC">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2730CFFA" w14:textId="71C03BBD">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0B39F42A" w14:textId="0E7AD01D">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2E2EFC73" w14:textId="72D23832">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52203CBA" w:rsidRDefault="4137D705" w14:paraId="521CEC36" w14:textId="73C91184">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52203CBA" w:rsidP="52203CBA" w:rsidRDefault="52203CBA" w14:paraId="5113A7FE" w14:textId="19A7D98D">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52203CBA" w:rsidP="52203CBA" w:rsidRDefault="52203CBA" w14:paraId="3B2EADCA" w14:textId="3E6CDFF9">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2C2EF2C6" w14:textId="36FB28DC">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542512D8" w14:textId="35736AAE">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394170C6" w14:textId="5F9A7A0C">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04029ED9" w14:textId="70572656">
            <w:pPr>
              <w:pStyle w:val="Normal"/>
              <w:rPr>
                <w:rFonts w:ascii="Calibri" w:hAnsi="Calibri" w:eastAsia="Calibri" w:cs="Calibri"/>
                <w:b w:val="0"/>
                <w:bCs w:val="0"/>
                <w:i w:val="0"/>
                <w:iCs w:val="0"/>
                <w:caps w:val="0"/>
                <w:smallCaps w:val="0"/>
                <w:noProof w:val="0"/>
                <w:color w:val="000000" w:themeColor="text1" w:themeTint="FF" w:themeShade="FF"/>
                <w:sz w:val="22"/>
                <w:szCs w:val="22"/>
                <w:lang w:val="nl-NL"/>
              </w:rPr>
            </w:pPr>
          </w:p>
        </w:tc>
      </w:tr>
    </w:tbl>
    <w:p w:rsidR="4137D705" w:rsidP="4137D705" w:rsidRDefault="4137D705" w14:paraId="2BA069E0" w14:textId="10D53626">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p>
    <w:p w:rsidR="4137D705" w:rsidP="4137D705" w:rsidRDefault="4137D705" w14:paraId="6130B5C3" w14:textId="76662695">
      <w:pPr>
        <w:pStyle w:val="Normal"/>
      </w:pPr>
    </w:p>
    <w:sectPr>
      <w:pgSz w:w="11906" w:h="16838" w:orient="portrait"/>
      <w:pgMar w:top="1440" w:right="1440" w:bottom="1440" w:left="1440" w:header="708" w:footer="708" w:gutter="0"/>
      <w:cols w:space="708"/>
      <w:docGrid w:linePitch="360"/>
      <w:headerReference w:type="default" r:id="Rf9c99bdcd61d42eb"/>
      <w:footerReference w:type="default" r:id="R5db9ab8ab53447a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6BBC500" w:rsidTr="4137D705" w14:paraId="72F8BD7D">
      <w:tc>
        <w:tcPr>
          <w:tcW w:w="3005" w:type="dxa"/>
          <w:tcMar/>
        </w:tcPr>
        <w:p w:rsidR="46BBC500" w:rsidP="46BBC500" w:rsidRDefault="46BBC500" w14:paraId="6074131C" w14:textId="2AB89A71">
          <w:pPr>
            <w:pStyle w:val="Header"/>
            <w:bidi w:val="0"/>
            <w:ind w:left="-115"/>
            <w:jc w:val="left"/>
          </w:pPr>
        </w:p>
      </w:tc>
      <w:tc>
        <w:tcPr>
          <w:tcW w:w="3005" w:type="dxa"/>
          <w:tcMar/>
        </w:tcPr>
        <w:p w:rsidR="46BBC500" w:rsidP="46BBC500" w:rsidRDefault="46BBC500" w14:paraId="4142438C" w14:textId="03001726">
          <w:pPr>
            <w:pStyle w:val="Header"/>
            <w:bidi w:val="0"/>
            <w:jc w:val="center"/>
          </w:pPr>
          <w:r>
            <w:fldChar w:fldCharType="begin"/>
          </w:r>
          <w:r>
            <w:instrText xml:space="preserve">PAGE</w:instrText>
          </w:r>
          <w:r>
            <w:fldChar w:fldCharType="separate"/>
          </w:r>
          <w:r>
            <w:fldChar w:fldCharType="end"/>
          </w:r>
          <w:r w:rsidR="4137D705">
            <w:rPr/>
            <w:t xml:space="preserve"> van </w:t>
          </w:r>
          <w:r>
            <w:fldChar w:fldCharType="begin"/>
          </w:r>
          <w:r>
            <w:instrText xml:space="preserve">NUMPAGES</w:instrText>
          </w:r>
          <w:r>
            <w:fldChar w:fldCharType="separate"/>
          </w:r>
          <w:r>
            <w:fldChar w:fldCharType="end"/>
          </w:r>
        </w:p>
      </w:tc>
      <w:tc>
        <w:tcPr>
          <w:tcW w:w="3005" w:type="dxa"/>
          <w:tcMar/>
        </w:tcPr>
        <w:p w:rsidR="46BBC500" w:rsidP="46BBC500" w:rsidRDefault="46BBC500" w14:paraId="1B4CCD02" w14:textId="01173E67">
          <w:pPr>
            <w:pStyle w:val="Header"/>
            <w:bidi w:val="0"/>
            <w:ind w:right="-115"/>
            <w:jc w:val="right"/>
          </w:pPr>
        </w:p>
      </w:tc>
    </w:tr>
  </w:tbl>
  <w:p w:rsidR="46BBC500" w:rsidP="46BBC500" w:rsidRDefault="46BBC500" w14:paraId="6C6E3BFA" w14:textId="3294AB9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6BBC500" w:rsidTr="24386EB7" w14:paraId="45910BE7">
      <w:tc>
        <w:tcPr>
          <w:tcW w:w="3005" w:type="dxa"/>
          <w:tcMar/>
        </w:tcPr>
        <w:p w:rsidR="46BBC500" w:rsidP="46BBC500" w:rsidRDefault="46BBC500" w14:paraId="1B4D316B" w14:textId="20BB29C3">
          <w:pPr>
            <w:pStyle w:val="Header"/>
            <w:bidi w:val="0"/>
            <w:ind w:left="-115"/>
            <w:jc w:val="left"/>
          </w:pPr>
          <w:r w:rsidR="46BBC500">
            <w:rPr/>
            <w:t xml:space="preserve">Naam: </w:t>
          </w:r>
        </w:p>
      </w:tc>
      <w:tc>
        <w:tcPr>
          <w:tcW w:w="3005" w:type="dxa"/>
          <w:tcMar/>
        </w:tcPr>
        <w:p w:rsidR="46BBC500" w:rsidP="46BBC500" w:rsidRDefault="46BBC500" w14:paraId="14AB4F04" w14:textId="65BA6F4A">
          <w:pPr>
            <w:pStyle w:val="Header"/>
            <w:bidi w:val="0"/>
            <w:jc w:val="center"/>
          </w:pPr>
          <w:r w:rsidR="24386EB7">
            <w:rPr/>
            <w:t xml:space="preserve">4 VWO </w:t>
          </w:r>
          <w:r w:rsidR="24386EB7">
            <w:rPr/>
            <w:t xml:space="preserve">PO </w:t>
          </w:r>
          <w:r w:rsidR="24386EB7">
            <w:rPr/>
            <w:t>S</w:t>
          </w:r>
          <w:r w:rsidR="24386EB7">
            <w:rPr/>
            <w:t>lavernij</w:t>
          </w:r>
        </w:p>
      </w:tc>
      <w:tc>
        <w:tcPr>
          <w:tcW w:w="3005" w:type="dxa"/>
          <w:tcMar/>
        </w:tcPr>
        <w:p w:rsidR="46BBC500" w:rsidP="46BBC500" w:rsidRDefault="46BBC500" w14:paraId="4EA6817F" w14:textId="4BFACA85">
          <w:pPr>
            <w:pStyle w:val="Header"/>
            <w:bidi w:val="0"/>
            <w:ind w:right="-115"/>
            <w:jc w:val="right"/>
          </w:pPr>
          <w:r w:rsidR="24386EB7">
            <w:rPr/>
            <w:t>202</w:t>
          </w:r>
          <w:r w:rsidR="24386EB7">
            <w:rPr/>
            <w:t>3</w:t>
          </w:r>
        </w:p>
      </w:tc>
    </w:tr>
  </w:tbl>
  <w:p w:rsidR="46BBC500" w:rsidP="46BBC500" w:rsidRDefault="46BBC500" w14:paraId="194B697E" w14:textId="503452FF">
    <w:pPr>
      <w:pStyle w:val="Header"/>
      <w:bidi w:val="0"/>
    </w:pPr>
  </w:p>
</w:hdr>
</file>

<file path=word/intelligence2.xml><?xml version="1.0" encoding="utf-8"?>
<int2:intelligence xmlns:int2="http://schemas.microsoft.com/office/intelligence/2020/intelligence">
  <int2:observations>
    <int2:textHash int2:hashCode="1N1qAiSArvOYWV" int2:id="w31bOCZm">
      <int2:state int2:type="LegacyProofing"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4a3742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d946be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9c3ecd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C72F49"/>
    <w:rsid w:val="0020676A"/>
    <w:rsid w:val="00D6EB30"/>
    <w:rsid w:val="02EA2AF7"/>
    <w:rsid w:val="0358082C"/>
    <w:rsid w:val="0405F33E"/>
    <w:rsid w:val="049ED5B7"/>
    <w:rsid w:val="068FA8EE"/>
    <w:rsid w:val="08D96461"/>
    <w:rsid w:val="09C749B0"/>
    <w:rsid w:val="0B631A11"/>
    <w:rsid w:val="0CF73845"/>
    <w:rsid w:val="0CF73845"/>
    <w:rsid w:val="0CFEEA72"/>
    <w:rsid w:val="0E2CDD9E"/>
    <w:rsid w:val="10368B34"/>
    <w:rsid w:val="135E8C43"/>
    <w:rsid w:val="136679C9"/>
    <w:rsid w:val="1579B1F4"/>
    <w:rsid w:val="17C2850D"/>
    <w:rsid w:val="1839EAEC"/>
    <w:rsid w:val="18D65FCE"/>
    <w:rsid w:val="190C97FC"/>
    <w:rsid w:val="1A702426"/>
    <w:rsid w:val="1B718BAE"/>
    <w:rsid w:val="1C0E0090"/>
    <w:rsid w:val="1DE7F6A5"/>
    <w:rsid w:val="1EA92C70"/>
    <w:rsid w:val="1F45A152"/>
    <w:rsid w:val="20528868"/>
    <w:rsid w:val="20B96C5F"/>
    <w:rsid w:val="227D4214"/>
    <w:rsid w:val="22BB67C8"/>
    <w:rsid w:val="2402E92F"/>
    <w:rsid w:val="24386EB7"/>
    <w:rsid w:val="250CD568"/>
    <w:rsid w:val="25186DF4"/>
    <w:rsid w:val="2573B525"/>
    <w:rsid w:val="25B4E2D6"/>
    <w:rsid w:val="2602A83D"/>
    <w:rsid w:val="2750B337"/>
    <w:rsid w:val="2775B08E"/>
    <w:rsid w:val="27B7A0FB"/>
    <w:rsid w:val="27F18336"/>
    <w:rsid w:val="29E54D71"/>
    <w:rsid w:val="2A472648"/>
    <w:rsid w:val="2A8853F9"/>
    <w:rsid w:val="2AAD5150"/>
    <w:rsid w:val="2C71E9C1"/>
    <w:rsid w:val="2F1A976B"/>
    <w:rsid w:val="2FA98A83"/>
    <w:rsid w:val="345CFBCE"/>
    <w:rsid w:val="348278A1"/>
    <w:rsid w:val="367D9BE2"/>
    <w:rsid w:val="36A5A136"/>
    <w:rsid w:val="372D96D6"/>
    <w:rsid w:val="3940CD16"/>
    <w:rsid w:val="3AC3751A"/>
    <w:rsid w:val="3C786DD8"/>
    <w:rsid w:val="3C880D8B"/>
    <w:rsid w:val="3C89A8AF"/>
    <w:rsid w:val="3D14E2BA"/>
    <w:rsid w:val="3F991A68"/>
    <w:rsid w:val="40A3D18D"/>
    <w:rsid w:val="4137D705"/>
    <w:rsid w:val="42267991"/>
    <w:rsid w:val="438C11C4"/>
    <w:rsid w:val="46AA8A29"/>
    <w:rsid w:val="46BBC500"/>
    <w:rsid w:val="47771F31"/>
    <w:rsid w:val="485F82E7"/>
    <w:rsid w:val="4AC72F49"/>
    <w:rsid w:val="4C6B9EDE"/>
    <w:rsid w:val="50428F78"/>
    <w:rsid w:val="52203CBA"/>
    <w:rsid w:val="537A303A"/>
    <w:rsid w:val="53E9A893"/>
    <w:rsid w:val="558BCB56"/>
    <w:rsid w:val="56D9D650"/>
    <w:rsid w:val="58C36C18"/>
    <w:rsid w:val="59150957"/>
    <w:rsid w:val="5A003C3B"/>
    <w:rsid w:val="5A117712"/>
    <w:rsid w:val="5A367469"/>
    <w:rsid w:val="5A852D89"/>
    <w:rsid w:val="5CE6E247"/>
    <w:rsid w:val="5D13A6A5"/>
    <w:rsid w:val="5D13A6A5"/>
    <w:rsid w:val="5D6E152B"/>
    <w:rsid w:val="606F7DBF"/>
    <w:rsid w:val="60A5B5ED"/>
    <w:rsid w:val="61BAAE6E"/>
    <w:rsid w:val="6451C63D"/>
    <w:rsid w:val="64E80AF5"/>
    <w:rsid w:val="65A38A44"/>
    <w:rsid w:val="673F5AA5"/>
    <w:rsid w:val="6D03A310"/>
    <w:rsid w:val="6EE9C04A"/>
    <w:rsid w:val="6EF0C906"/>
    <w:rsid w:val="6F200956"/>
    <w:rsid w:val="70236BFC"/>
    <w:rsid w:val="72F41EFA"/>
    <w:rsid w:val="7341E461"/>
    <w:rsid w:val="73E23FA2"/>
    <w:rsid w:val="73F37A79"/>
    <w:rsid w:val="74DDB4C2"/>
    <w:rsid w:val="755BACFA"/>
    <w:rsid w:val="755BACFA"/>
    <w:rsid w:val="76798523"/>
    <w:rsid w:val="77CF7DA3"/>
    <w:rsid w:val="77F98A40"/>
    <w:rsid w:val="78C6EB9C"/>
    <w:rsid w:val="7ADF1911"/>
    <w:rsid w:val="7CD926F4"/>
    <w:rsid w:val="7D038A28"/>
    <w:rsid w:val="7F7859FB"/>
    <w:rsid w:val="7FB28A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2F49"/>
  <w15:chartTrackingRefBased/>
  <w15:docId w15:val="{B3C34F1E-CAF7-46C9-9535-13E793BCA9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9c99bdcd61d42eb" /><Relationship Type="http://schemas.openxmlformats.org/officeDocument/2006/relationships/footer" Target="footer.xml" Id="R5db9ab8ab53447a3" /><Relationship Type="http://schemas.microsoft.com/office/2020/10/relationships/intelligence" Target="intelligence2.xml" Id="Rba64e1f93dbf4bde" /><Relationship Type="http://schemas.openxmlformats.org/officeDocument/2006/relationships/numbering" Target="numbering.xml" Id="R5d0f1b14afed49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2022-08-07T06:12:07.4112704Z</dcterms:created>
  <dcterms:modified xsi:type="dcterms:W3CDTF">2023-09-04T11:03:00.3003069Z</dcterms:modified>
  <dc:creator>Frans Schleijpen</dc:creator>
  <lastModifiedBy>Guido Zomer</lastModifiedBy>
</coreProperties>
</file>